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2DE" w:rsidRDefault="005F52DE" w:rsidP="005F52DE">
      <w:pPr>
        <w:autoSpaceDE w:val="0"/>
        <w:autoSpaceDN w:val="0"/>
        <w:bidi w:val="0"/>
        <w:adjustRightInd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5F52DE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Histological and </w:t>
      </w:r>
      <w:proofErr w:type="spellStart"/>
      <w:r w:rsidRPr="005F52DE">
        <w:rPr>
          <w:rFonts w:asciiTheme="majorBidi" w:hAnsiTheme="majorBidi" w:cstheme="majorBidi"/>
          <w:b/>
          <w:bCs/>
          <w:color w:val="000000"/>
          <w:sz w:val="28"/>
          <w:szCs w:val="28"/>
        </w:rPr>
        <w:t>Immunohistochemical</w:t>
      </w:r>
      <w:proofErr w:type="spellEnd"/>
      <w:r w:rsidRPr="005F52DE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Study of Tramadol Induced Testicular Toxicity and Protective Effects of Resveratrol </w:t>
      </w:r>
    </w:p>
    <w:p w:rsidR="006A7B4F" w:rsidRPr="00966B09" w:rsidRDefault="005F52DE" w:rsidP="005F52DE">
      <w:pPr>
        <w:autoSpaceDE w:val="0"/>
        <w:autoSpaceDN w:val="0"/>
        <w:bidi w:val="0"/>
        <w:adjustRightInd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5F52DE">
        <w:rPr>
          <w:rFonts w:asciiTheme="majorBidi" w:hAnsiTheme="majorBidi" w:cstheme="majorBidi"/>
          <w:b/>
          <w:bCs/>
          <w:color w:val="000000"/>
          <w:sz w:val="28"/>
          <w:szCs w:val="28"/>
        </w:rPr>
        <w:t>in Adult Male Albino Rats</w:t>
      </w:r>
    </w:p>
    <w:p w:rsidR="005F52DE" w:rsidRDefault="005F52DE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5F52DE" w:rsidRDefault="005F52DE" w:rsidP="005F52DE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D1499" w:rsidRPr="00966B09" w:rsidRDefault="003D1499" w:rsidP="005F52DE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ABSTRACT</w:t>
      </w:r>
    </w:p>
    <w:p w:rsidR="003D1499" w:rsidRPr="00966B09" w:rsidRDefault="003D1499" w:rsidP="00BA00D9">
      <w:pPr>
        <w:autoSpaceDE w:val="0"/>
        <w:autoSpaceDN w:val="0"/>
        <w:bidi w:val="0"/>
        <w:adjustRightInd w:val="0"/>
        <w:spacing w:line="276" w:lineRule="auto"/>
        <w:ind w:left="-990" w:right="-964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Background</w:t>
      </w:r>
      <w:r w:rsidR="002322AA"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:</w:t>
      </w:r>
      <w:r w:rsidR="002322AA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Tramadol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is a centrally acting analgesic</w:t>
      </w:r>
      <w:r w:rsidR="002322A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EE7381" w:rsidRPr="00966B09">
        <w:rPr>
          <w:rFonts w:asciiTheme="majorBidi" w:hAnsiTheme="majorBidi" w:cstheme="majorBidi"/>
          <w:color w:val="000000"/>
          <w:sz w:val="28"/>
          <w:szCs w:val="28"/>
        </w:rPr>
        <w:t>drug.</w:t>
      </w:r>
      <w:r w:rsidR="002322A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334DAF" w:rsidRPr="00334DAF">
        <w:rPr>
          <w:rFonts w:asciiTheme="majorBidi" w:hAnsiTheme="majorBidi" w:cstheme="majorBidi"/>
          <w:color w:val="000000" w:themeColor="text1"/>
          <w:sz w:val="28"/>
          <w:szCs w:val="28"/>
        </w:rPr>
        <w:t>C</w:t>
      </w:r>
      <w:r w:rsidR="00FC7A5E" w:rsidRPr="00966B09">
        <w:rPr>
          <w:rFonts w:asciiTheme="majorBidi" w:hAnsiTheme="majorBidi" w:cstheme="majorBidi"/>
          <w:color w:val="000000"/>
          <w:sz w:val="28"/>
          <w:szCs w:val="28"/>
        </w:rPr>
        <w:t>hronic intake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of </w:t>
      </w:r>
      <w:r w:rsidR="00334DAF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ramadol has negative impacts on </w:t>
      </w:r>
      <w:r w:rsidR="00FC7A5E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testis. </w:t>
      </w:r>
      <w:r w:rsidR="00070C92" w:rsidRPr="00070C92">
        <w:rPr>
          <w:rFonts w:asciiTheme="majorBidi" w:hAnsiTheme="majorBidi" w:cstheme="majorBidi"/>
          <w:color w:val="000000"/>
          <w:sz w:val="28"/>
          <w:szCs w:val="28"/>
        </w:rPr>
        <w:t>A polyphenol compound</w:t>
      </w:r>
      <w:r w:rsidR="00070C92">
        <w:rPr>
          <w:rFonts w:asciiTheme="majorBidi" w:hAnsiTheme="majorBidi" w:cstheme="majorBidi"/>
          <w:color w:val="000000"/>
          <w:sz w:val="28"/>
          <w:szCs w:val="28"/>
        </w:rPr>
        <w:t xml:space="preserve">s such as </w:t>
      </w:r>
      <w:r w:rsidR="00070C92" w:rsidRPr="00966B09">
        <w:rPr>
          <w:rFonts w:asciiTheme="majorBidi" w:hAnsiTheme="majorBidi" w:cstheme="majorBidi"/>
          <w:color w:val="000000"/>
          <w:sz w:val="28"/>
          <w:szCs w:val="28"/>
        </w:rPr>
        <w:t>Resveratrol</w:t>
      </w:r>
      <w:r w:rsidR="00070C92">
        <w:rPr>
          <w:rFonts w:asciiTheme="majorBidi" w:hAnsiTheme="majorBidi" w:cstheme="majorBidi"/>
          <w:color w:val="000000"/>
          <w:sz w:val="28"/>
          <w:szCs w:val="28"/>
        </w:rPr>
        <w:t xml:space="preserve"> which</w:t>
      </w:r>
      <w:r w:rsidR="00070C92" w:rsidRPr="00070C92">
        <w:rPr>
          <w:rFonts w:asciiTheme="majorBidi" w:hAnsiTheme="majorBidi" w:cstheme="majorBidi"/>
          <w:color w:val="000000"/>
          <w:sz w:val="28"/>
          <w:szCs w:val="28"/>
        </w:rPr>
        <w:t xml:space="preserve"> found in certain plants that has antioxidant </w:t>
      </w:r>
      <w:r w:rsidR="00FE1FDD">
        <w:rPr>
          <w:rFonts w:asciiTheme="majorBidi" w:hAnsiTheme="majorBidi" w:cstheme="majorBidi"/>
          <w:color w:val="000000"/>
          <w:sz w:val="28"/>
          <w:szCs w:val="28"/>
        </w:rPr>
        <w:t>and</w:t>
      </w:r>
      <w:r w:rsidR="002A760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anti-inflammatory properties</w:t>
      </w:r>
      <w:r w:rsidR="00334DAF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3D1499" w:rsidRPr="00E53854" w:rsidRDefault="003D1499" w:rsidP="00BA00D9">
      <w:pPr>
        <w:autoSpaceDE w:val="0"/>
        <w:autoSpaceDN w:val="0"/>
        <w:bidi w:val="0"/>
        <w:adjustRightInd w:val="0"/>
        <w:spacing w:line="276" w:lineRule="auto"/>
        <w:ind w:left="-990" w:right="-964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Aim of the work</w:t>
      </w:r>
      <w:r w:rsidRPr="00966B09">
        <w:rPr>
          <w:rFonts w:asciiTheme="majorBidi" w:hAnsiTheme="majorBidi" w:cstheme="majorBidi"/>
          <w:i/>
          <w:iCs/>
          <w:color w:val="000000"/>
          <w:sz w:val="28"/>
          <w:szCs w:val="28"/>
        </w:rPr>
        <w:t>:</w:t>
      </w:r>
      <w:r w:rsidR="00B02960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CE6CEA" w:rsidRPr="00CE6CE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</w:t>
      </w:r>
      <w:r w:rsidR="00E5385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target of this </w:t>
      </w:r>
      <w:r w:rsidR="00CE6CEA" w:rsidRPr="00CE6CEA">
        <w:rPr>
          <w:rFonts w:asciiTheme="majorBidi" w:hAnsiTheme="majorBidi" w:cstheme="majorBidi"/>
          <w:color w:val="000000" w:themeColor="text1"/>
          <w:sz w:val="28"/>
          <w:szCs w:val="28"/>
        </w:rPr>
        <w:t>study</w:t>
      </w:r>
      <w:r w:rsidR="00E5385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CE6CEA" w:rsidRPr="00CE6CE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to investigate the </w:t>
      </w:r>
      <w:r w:rsidR="00E53854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protective effects </w:t>
      </w:r>
      <w:r w:rsidR="00E53854" w:rsidRPr="0030168B">
        <w:rPr>
          <w:rFonts w:asciiTheme="majorBidi" w:hAnsiTheme="majorBidi" w:cstheme="majorBidi"/>
          <w:color w:val="000000" w:themeColor="text1"/>
          <w:sz w:val="28"/>
          <w:szCs w:val="28"/>
        </w:rPr>
        <w:t>of Resveratrol</w:t>
      </w:r>
      <w:r w:rsidR="00E5385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on the </w:t>
      </w:r>
      <w:r w:rsidR="00E53854" w:rsidRPr="0030168B">
        <w:rPr>
          <w:rFonts w:asciiTheme="majorBidi" w:hAnsiTheme="majorBidi" w:cstheme="majorBidi"/>
          <w:color w:val="000000" w:themeColor="text1"/>
          <w:sz w:val="28"/>
          <w:szCs w:val="28"/>
        </w:rPr>
        <w:t>testis</w:t>
      </w:r>
      <w:r w:rsidR="00E5385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E53854" w:rsidRPr="0030168B">
        <w:rPr>
          <w:rFonts w:asciiTheme="majorBidi" w:hAnsiTheme="majorBidi" w:cstheme="majorBidi"/>
          <w:color w:val="000000" w:themeColor="text1"/>
          <w:sz w:val="28"/>
          <w:szCs w:val="28"/>
        </w:rPr>
        <w:t>of adult</w:t>
      </w:r>
      <w:r w:rsidR="00E53854" w:rsidRPr="0030168B"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 xml:space="preserve"> male albino rats</w:t>
      </w:r>
      <w:r w:rsidR="00E53854" w:rsidRPr="0030168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E53854" w:rsidRPr="00E53854">
        <w:rPr>
          <w:rFonts w:asciiTheme="majorBidi" w:hAnsiTheme="majorBidi" w:cstheme="majorBidi"/>
          <w:color w:val="000000" w:themeColor="text1"/>
          <w:sz w:val="28"/>
          <w:szCs w:val="28"/>
        </w:rPr>
        <w:t>against testicular toxicity induced by Tramadol</w:t>
      </w:r>
      <w:r w:rsidR="003C585F" w:rsidRPr="0030168B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3D1499" w:rsidRPr="00DA1939" w:rsidRDefault="003D1499" w:rsidP="00BA00D9">
      <w:pPr>
        <w:autoSpaceDE w:val="0"/>
        <w:autoSpaceDN w:val="0"/>
        <w:bidi w:val="0"/>
        <w:adjustRightInd w:val="0"/>
        <w:spacing w:line="276" w:lineRule="auto"/>
        <w:ind w:left="-990" w:right="-964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Materials and methods</w:t>
      </w:r>
      <w:r w:rsidRPr="00966B09">
        <w:rPr>
          <w:rFonts w:asciiTheme="majorBidi" w:hAnsiTheme="majorBidi" w:cstheme="majorBidi"/>
          <w:i/>
          <w:iCs/>
          <w:color w:val="000000"/>
          <w:sz w:val="28"/>
          <w:szCs w:val="28"/>
        </w:rPr>
        <w:t>:</w:t>
      </w:r>
      <w:r w:rsidR="006577E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C22094">
        <w:rPr>
          <w:rFonts w:asciiTheme="majorBidi" w:hAnsiTheme="majorBidi" w:cstheme="majorBidi"/>
          <w:i/>
          <w:iCs/>
          <w:color w:val="000000"/>
          <w:sz w:val="28"/>
          <w:szCs w:val="28"/>
        </w:rPr>
        <w:t>F</w:t>
      </w:r>
      <w:r w:rsidR="00C22094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our </w:t>
      </w:r>
      <w:r w:rsidR="00C22094" w:rsidRPr="00EF2E99">
        <w:rPr>
          <w:rFonts w:asciiTheme="majorBidi" w:hAnsiTheme="majorBidi" w:cstheme="majorBidi"/>
          <w:color w:val="000000"/>
          <w:sz w:val="28"/>
          <w:szCs w:val="28"/>
        </w:rPr>
        <w:t xml:space="preserve">experimental </w:t>
      </w:r>
      <w:r w:rsidR="00C22094">
        <w:rPr>
          <w:rFonts w:asciiTheme="majorBidi" w:hAnsiTheme="majorBidi" w:cstheme="majorBidi"/>
          <w:color w:val="000000"/>
          <w:sz w:val="28"/>
          <w:szCs w:val="28"/>
        </w:rPr>
        <w:t>groups</w:t>
      </w:r>
      <w:r w:rsidR="00C22094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22094">
        <w:rPr>
          <w:rFonts w:asciiTheme="majorBidi" w:hAnsiTheme="majorBidi" w:cstheme="majorBidi"/>
          <w:color w:val="000000"/>
          <w:sz w:val="28"/>
          <w:szCs w:val="28"/>
        </w:rPr>
        <w:t>were served in this study.</w:t>
      </w:r>
      <w:r w:rsidR="006577E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6B7C8D" w:rsidRPr="006B7C8D">
        <w:rPr>
          <w:rFonts w:asciiTheme="majorBidi" w:hAnsiTheme="majorBidi" w:cstheme="majorBidi"/>
          <w:color w:val="000000"/>
          <w:sz w:val="28"/>
          <w:szCs w:val="28"/>
        </w:rPr>
        <w:t>Each one inclu</w:t>
      </w:r>
      <w:r w:rsidR="00C22094">
        <w:rPr>
          <w:rFonts w:asciiTheme="majorBidi" w:hAnsiTheme="majorBidi" w:cstheme="majorBidi"/>
          <w:color w:val="000000"/>
          <w:sz w:val="28"/>
          <w:szCs w:val="28"/>
        </w:rPr>
        <w:t>d</w:t>
      </w:r>
      <w:r w:rsidR="006B7C8D" w:rsidRPr="006B7C8D">
        <w:rPr>
          <w:rFonts w:asciiTheme="majorBidi" w:hAnsiTheme="majorBidi" w:cstheme="majorBidi"/>
          <w:color w:val="000000"/>
          <w:sz w:val="28"/>
          <w:szCs w:val="28"/>
        </w:rPr>
        <w:t xml:space="preserve">ed10 </w:t>
      </w:r>
      <w:r w:rsidR="00C22094" w:rsidRPr="00966B09">
        <w:rPr>
          <w:rFonts w:asciiTheme="majorBidi" w:hAnsiTheme="majorBidi" w:cstheme="majorBidi"/>
          <w:color w:val="000000"/>
          <w:sz w:val="28"/>
          <w:szCs w:val="28"/>
        </w:rPr>
        <w:t>adult male albino</w:t>
      </w:r>
      <w:r w:rsidR="00C22094" w:rsidRPr="006B7C8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6B7C8D" w:rsidRPr="006B7C8D">
        <w:rPr>
          <w:rFonts w:asciiTheme="majorBidi" w:hAnsiTheme="majorBidi" w:cstheme="majorBidi"/>
          <w:color w:val="000000"/>
          <w:sz w:val="28"/>
          <w:szCs w:val="28"/>
        </w:rPr>
        <w:t xml:space="preserve">rats as follows: </w:t>
      </w:r>
      <w:r w:rsidR="00FD3883" w:rsidRPr="00966B09">
        <w:rPr>
          <w:rFonts w:asciiTheme="majorBidi" w:hAnsiTheme="majorBidi" w:cstheme="majorBidi"/>
          <w:color w:val="000000"/>
          <w:sz w:val="28"/>
          <w:szCs w:val="28"/>
        </w:rPr>
        <w:t>Group I (control group)</w:t>
      </w:r>
      <w:r w:rsidR="006B7C8D">
        <w:rPr>
          <w:rFonts w:asciiTheme="majorBidi" w:hAnsiTheme="majorBidi" w:cstheme="majorBidi"/>
          <w:color w:val="000000"/>
          <w:sz w:val="28"/>
          <w:szCs w:val="28"/>
        </w:rPr>
        <w:t xml:space="preserve">: </w:t>
      </w:r>
      <w:r w:rsidR="006B7C8D" w:rsidRPr="006B7C8D">
        <w:rPr>
          <w:rFonts w:asciiTheme="majorBidi" w:hAnsiTheme="majorBidi" w:cstheme="majorBidi"/>
          <w:color w:val="000000"/>
          <w:sz w:val="28"/>
          <w:szCs w:val="28"/>
        </w:rPr>
        <w:t xml:space="preserve">received 0.1 ml of physiological saline </w:t>
      </w:r>
      <w:r w:rsidR="00BC6422">
        <w:rPr>
          <w:rFonts w:asciiTheme="majorBidi" w:hAnsiTheme="majorBidi" w:cstheme="majorBidi"/>
          <w:color w:val="000000"/>
          <w:sz w:val="28"/>
          <w:szCs w:val="28"/>
        </w:rPr>
        <w:t xml:space="preserve">solution.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Group II:  </w:t>
      </w:r>
      <w:r w:rsidRPr="00966B09">
        <w:rPr>
          <w:rFonts w:asciiTheme="majorBidi" w:eastAsia="Times New Roman" w:hAnsiTheme="majorBidi" w:cstheme="majorBidi"/>
          <w:sz w:val="28"/>
          <w:szCs w:val="28"/>
        </w:rPr>
        <w:t xml:space="preserve">received </w:t>
      </w:r>
      <w:r w:rsidR="00F96F29">
        <w:rPr>
          <w:rFonts w:asciiTheme="majorBidi" w:eastAsia="Times New Roman" w:hAnsiTheme="majorBidi" w:cstheme="majorBidi"/>
          <w:sz w:val="28"/>
          <w:szCs w:val="28"/>
        </w:rPr>
        <w:t>R</w:t>
      </w:r>
      <w:r w:rsidRPr="00966B09">
        <w:rPr>
          <w:rFonts w:asciiTheme="majorBidi" w:eastAsia="Times New Roman" w:hAnsiTheme="majorBidi" w:cstheme="majorBidi"/>
          <w:sz w:val="28"/>
          <w:szCs w:val="28"/>
        </w:rPr>
        <w:t xml:space="preserve">esveratrol </w:t>
      </w:r>
      <w:r w:rsidR="00465FCF" w:rsidRPr="00966B09">
        <w:rPr>
          <w:rFonts w:asciiTheme="majorBidi" w:eastAsia="Times New Roman" w:hAnsiTheme="majorBidi" w:cstheme="majorBidi"/>
          <w:sz w:val="28"/>
          <w:szCs w:val="28"/>
        </w:rPr>
        <w:t>20 mg/kg</w:t>
      </w:r>
      <w:r w:rsidR="00FC18C9">
        <w:rPr>
          <w:rFonts w:asciiTheme="majorBidi" w:eastAsia="Times New Roman" w:hAnsiTheme="majorBidi" w:cstheme="majorBidi"/>
          <w:sz w:val="28"/>
          <w:szCs w:val="28"/>
        </w:rPr>
        <w:t xml:space="preserve">/day </w:t>
      </w:r>
      <w:r w:rsidR="00FC18C9" w:rsidRPr="00966B09">
        <w:rPr>
          <w:rFonts w:asciiTheme="majorBidi" w:eastAsia="Times New Roman" w:hAnsiTheme="majorBidi" w:cstheme="majorBidi"/>
          <w:sz w:val="28"/>
          <w:szCs w:val="28"/>
        </w:rPr>
        <w:t>orally</w:t>
      </w:r>
      <w:r w:rsidR="00EE7381" w:rsidRPr="00F96F2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for 4 </w:t>
      </w:r>
      <w:r w:rsidR="00E341F8" w:rsidRPr="00F96F2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weeks.</w:t>
      </w:r>
      <w:r w:rsidR="009B11A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036EE6" w:rsidRPr="00966B09">
        <w:rPr>
          <w:rFonts w:asciiTheme="majorBidi" w:hAnsiTheme="majorBidi" w:cstheme="majorBidi"/>
          <w:color w:val="000000"/>
          <w:sz w:val="28"/>
          <w:szCs w:val="28"/>
        </w:rPr>
        <w:t>Group III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: (</w:t>
      </w:r>
      <w:r w:rsidR="00F96F29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ra</w:t>
      </w:r>
      <w:r w:rsidR="00036EE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madol-treated group): received </w:t>
      </w:r>
      <w:r w:rsidR="00F96F29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ramadol 50 mg/kg</w:t>
      </w:r>
      <w:r w:rsidR="00FC18C9">
        <w:rPr>
          <w:rFonts w:asciiTheme="majorBidi" w:hAnsiTheme="majorBidi" w:cstheme="majorBidi"/>
          <w:color w:val="000000"/>
          <w:sz w:val="28"/>
          <w:szCs w:val="28"/>
        </w:rPr>
        <w:t xml:space="preserve">/day </w:t>
      </w:r>
      <w:r w:rsidR="00FC18C9" w:rsidRPr="00966B09">
        <w:rPr>
          <w:rFonts w:asciiTheme="majorBidi" w:hAnsiTheme="majorBidi" w:cstheme="majorBidi"/>
          <w:color w:val="000000"/>
          <w:sz w:val="28"/>
          <w:szCs w:val="28"/>
        </w:rPr>
        <w:t>orally</w:t>
      </w:r>
      <w:r w:rsidR="00EE7381" w:rsidRPr="00F96F2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for 4 weeks</w:t>
      </w:r>
      <w:r w:rsidR="007F35C2" w:rsidRPr="00966B09"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GroupIV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: received </w:t>
      </w:r>
      <w:r w:rsidR="005C296D" w:rsidRPr="005C296D">
        <w:rPr>
          <w:rFonts w:asciiTheme="majorBidi" w:hAnsiTheme="majorBidi" w:cstheme="majorBidi"/>
          <w:color w:val="000000"/>
          <w:sz w:val="28"/>
          <w:szCs w:val="28"/>
        </w:rPr>
        <w:t xml:space="preserve">Tramadol 50 mg/kg body weight daily orally followed by Resveratrol 20 mg/kg body weight daily by </w:t>
      </w:r>
      <w:proofErr w:type="spellStart"/>
      <w:r w:rsidR="005C296D" w:rsidRPr="005C296D">
        <w:rPr>
          <w:rFonts w:asciiTheme="majorBidi" w:hAnsiTheme="majorBidi" w:cstheme="majorBidi"/>
          <w:color w:val="000000"/>
          <w:sz w:val="28"/>
          <w:szCs w:val="28"/>
        </w:rPr>
        <w:t>intragastric</w:t>
      </w:r>
      <w:proofErr w:type="spellEnd"/>
      <w:r w:rsidR="005C296D" w:rsidRPr="005C296D">
        <w:rPr>
          <w:rFonts w:asciiTheme="majorBidi" w:hAnsiTheme="majorBidi" w:cstheme="majorBidi"/>
          <w:color w:val="000000"/>
          <w:sz w:val="28"/>
          <w:szCs w:val="28"/>
        </w:rPr>
        <w:t xml:space="preserve"> gavage </w:t>
      </w:r>
      <w:r w:rsidR="00DA1939" w:rsidRPr="005C296D">
        <w:rPr>
          <w:rFonts w:asciiTheme="majorBidi" w:hAnsiTheme="majorBidi" w:cstheme="majorBidi"/>
          <w:color w:val="000000"/>
          <w:sz w:val="28"/>
          <w:szCs w:val="28"/>
        </w:rPr>
        <w:t xml:space="preserve">for </w:t>
      </w:r>
      <w:r w:rsidR="00DA1939">
        <w:rPr>
          <w:rFonts w:asciiTheme="majorBidi" w:hAnsiTheme="majorBidi" w:cstheme="majorBidi"/>
          <w:color w:val="000000"/>
          <w:sz w:val="28"/>
          <w:szCs w:val="28"/>
        </w:rPr>
        <w:t>4</w:t>
      </w:r>
      <w:r w:rsidR="00C574BD" w:rsidRPr="005C296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574BD">
        <w:rPr>
          <w:rFonts w:asciiTheme="majorBidi" w:hAnsiTheme="majorBidi" w:cstheme="majorBidi"/>
          <w:color w:val="000000"/>
          <w:sz w:val="28"/>
          <w:szCs w:val="28"/>
        </w:rPr>
        <w:t>week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4B34E8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22094" w:rsidRPr="00BA00D9">
        <w:rPr>
          <w:rFonts w:asciiTheme="majorBidi" w:hAnsiTheme="majorBidi" w:cstheme="majorBidi"/>
          <w:color w:val="000000"/>
          <w:sz w:val="28"/>
          <w:szCs w:val="28"/>
        </w:rPr>
        <w:t>Serum levels of FSH, LH and testosterone have been estimated</w:t>
      </w:r>
      <w:r w:rsidR="00F96F29" w:rsidRPr="00BA00D9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="00C22094" w:rsidRPr="00BA00D9">
        <w:rPr>
          <w:rFonts w:asciiTheme="majorBidi" w:hAnsiTheme="majorBidi" w:cstheme="majorBidi"/>
          <w:color w:val="000000"/>
          <w:sz w:val="28"/>
          <w:szCs w:val="28"/>
        </w:rPr>
        <w:t>Testicular specimens were</w:t>
      </w:r>
      <w:r w:rsidR="00BA00D9" w:rsidRPr="00BA00D9">
        <w:rPr>
          <w:rFonts w:asciiTheme="majorBidi" w:hAnsiTheme="majorBidi" w:cstheme="majorBidi"/>
          <w:color w:val="000000"/>
          <w:sz w:val="28"/>
          <w:szCs w:val="28"/>
        </w:rPr>
        <w:t xml:space="preserve"> processed</w:t>
      </w:r>
      <w:r w:rsidR="00C22094" w:rsidRPr="00BA00D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BA00D9" w:rsidRPr="00BA00D9">
        <w:rPr>
          <w:rFonts w:asciiTheme="majorBidi" w:hAnsiTheme="majorBidi" w:cstheme="majorBidi"/>
          <w:color w:val="000000"/>
          <w:sz w:val="28"/>
          <w:szCs w:val="28"/>
        </w:rPr>
        <w:t xml:space="preserve">for light microscopic examination and </w:t>
      </w:r>
      <w:proofErr w:type="spellStart"/>
      <w:r w:rsidR="00BA00D9" w:rsidRPr="00BA00D9">
        <w:rPr>
          <w:rFonts w:asciiTheme="majorBidi" w:hAnsiTheme="majorBidi" w:cstheme="majorBidi"/>
          <w:color w:val="000000"/>
          <w:sz w:val="28"/>
          <w:szCs w:val="28"/>
        </w:rPr>
        <w:t>immunohistochemical</w:t>
      </w:r>
      <w:proofErr w:type="spellEnd"/>
      <w:r w:rsidR="00BA00D9" w:rsidRPr="00BA00D9">
        <w:rPr>
          <w:rFonts w:asciiTheme="majorBidi" w:hAnsiTheme="majorBidi" w:cstheme="majorBidi"/>
          <w:color w:val="000000"/>
          <w:sz w:val="28"/>
          <w:szCs w:val="28"/>
        </w:rPr>
        <w:t xml:space="preserve"> studies and </w:t>
      </w:r>
      <w:r w:rsidR="00C22094" w:rsidRPr="00BA00D9">
        <w:rPr>
          <w:rFonts w:asciiTheme="majorBidi" w:hAnsiTheme="majorBidi" w:cstheme="majorBidi"/>
          <w:color w:val="000000"/>
          <w:sz w:val="28"/>
          <w:szCs w:val="28"/>
        </w:rPr>
        <w:t>examined histologicall</w:t>
      </w:r>
      <w:r w:rsidR="00BA00D9" w:rsidRPr="00BA00D9">
        <w:rPr>
          <w:rFonts w:asciiTheme="majorBidi" w:hAnsiTheme="majorBidi" w:cstheme="majorBidi"/>
          <w:color w:val="000000"/>
          <w:sz w:val="28"/>
          <w:szCs w:val="28"/>
        </w:rPr>
        <w:t xml:space="preserve">y. </w:t>
      </w:r>
      <w:r w:rsidR="00671D69" w:rsidRPr="00BA00D9">
        <w:rPr>
          <w:rFonts w:asciiTheme="majorBidi" w:hAnsiTheme="majorBidi" w:cstheme="majorBidi"/>
          <w:color w:val="000000"/>
          <w:sz w:val="28"/>
          <w:szCs w:val="28"/>
        </w:rPr>
        <w:t xml:space="preserve">The data were collected from the experiment, recorded and analyzed using </w:t>
      </w:r>
      <w:smartTag w:uri="urn:schemas-microsoft-com:office:smarttags" w:element="stockticker">
        <w:r w:rsidR="00671D69" w:rsidRPr="00BA00D9">
          <w:rPr>
            <w:rFonts w:asciiTheme="majorBidi" w:hAnsiTheme="majorBidi" w:cstheme="majorBidi"/>
            <w:color w:val="000000"/>
            <w:sz w:val="28"/>
            <w:szCs w:val="28"/>
          </w:rPr>
          <w:t>IB</w:t>
        </w:r>
        <w:r w:rsidR="00671D69" w:rsidRPr="00671D69">
          <w:rPr>
            <w:rFonts w:asciiTheme="majorBidi" w:hAnsiTheme="majorBidi" w:cstheme="majorBidi"/>
            <w:sz w:val="28"/>
            <w:szCs w:val="28"/>
          </w:rPr>
          <w:t>M</w:t>
        </w:r>
      </w:smartTag>
      <w:r w:rsidR="00671D69" w:rsidRPr="00671D69">
        <w:rPr>
          <w:rFonts w:asciiTheme="majorBidi" w:hAnsiTheme="majorBidi" w:cstheme="majorBidi"/>
          <w:sz w:val="28"/>
          <w:szCs w:val="28"/>
        </w:rPr>
        <w:t xml:space="preserve"> </w:t>
      </w:r>
      <w:smartTag w:uri="urn:schemas-microsoft-com:office:smarttags" w:element="stockticker">
        <w:r w:rsidR="00671D69" w:rsidRPr="00671D69">
          <w:rPr>
            <w:rFonts w:asciiTheme="majorBidi" w:hAnsiTheme="majorBidi" w:cstheme="majorBidi"/>
            <w:sz w:val="28"/>
            <w:szCs w:val="28"/>
          </w:rPr>
          <w:t>SPSS</w:t>
        </w:r>
      </w:smartTag>
      <w:r w:rsidR="00671D69" w:rsidRPr="00671D69">
        <w:rPr>
          <w:rFonts w:asciiTheme="majorBidi" w:hAnsiTheme="majorBidi" w:cstheme="majorBidi"/>
          <w:sz w:val="28"/>
          <w:szCs w:val="28"/>
        </w:rPr>
        <w:t xml:space="preserve"> Statistics software</w:t>
      </w:r>
      <w:r w:rsidR="00671D69">
        <w:rPr>
          <w:rFonts w:asciiTheme="majorBidi" w:hAnsiTheme="majorBidi" w:cstheme="majorBidi"/>
          <w:sz w:val="28"/>
          <w:szCs w:val="28"/>
        </w:rPr>
        <w:t>.</w:t>
      </w:r>
    </w:p>
    <w:p w:rsidR="003D1499" w:rsidRPr="00966B09" w:rsidRDefault="003D1499" w:rsidP="00A73C2C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highlight w:val="red"/>
          <w:rtl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Results</w:t>
      </w:r>
      <w:r w:rsidRPr="00966B09">
        <w:rPr>
          <w:rFonts w:asciiTheme="majorBidi" w:hAnsiTheme="majorBidi" w:cstheme="majorBidi"/>
          <w:i/>
          <w:iCs/>
          <w:color w:val="000000"/>
          <w:sz w:val="28"/>
          <w:szCs w:val="28"/>
        </w:rPr>
        <w:t>:</w:t>
      </w:r>
      <w:r w:rsidR="008719D8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E341F8" w:rsidRPr="00AA480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Tramadol-treated group </w:t>
      </w:r>
      <w:r w:rsidR="00E341F8" w:rsidRPr="00966B09">
        <w:rPr>
          <w:rFonts w:asciiTheme="majorBidi" w:hAnsiTheme="majorBidi" w:cstheme="majorBidi"/>
          <w:sz w:val="28"/>
          <w:szCs w:val="28"/>
        </w:rPr>
        <w:t>showed</w:t>
      </w:r>
      <w:r w:rsidR="008719D8">
        <w:rPr>
          <w:rFonts w:asciiTheme="majorBidi" w:hAnsiTheme="majorBidi" w:cstheme="majorBidi"/>
          <w:sz w:val="28"/>
          <w:szCs w:val="28"/>
        </w:rPr>
        <w:t xml:space="preserve"> </w:t>
      </w:r>
      <w:r w:rsidR="00036EE6" w:rsidRPr="00966B09">
        <w:rPr>
          <w:rFonts w:asciiTheme="majorBidi" w:hAnsiTheme="majorBidi" w:cstheme="majorBidi"/>
          <w:sz w:val="28"/>
          <w:szCs w:val="28"/>
        </w:rPr>
        <w:t>severe</w:t>
      </w:r>
      <w:r w:rsidRPr="00966B09">
        <w:rPr>
          <w:rFonts w:asciiTheme="majorBidi" w:hAnsiTheme="majorBidi" w:cstheme="majorBidi"/>
          <w:sz w:val="28"/>
          <w:szCs w:val="28"/>
        </w:rPr>
        <w:t xml:space="preserve"> distortion of the testicular </w:t>
      </w:r>
      <w:r w:rsidR="00A527A5" w:rsidRPr="00966B09">
        <w:rPr>
          <w:rFonts w:asciiTheme="majorBidi" w:hAnsiTheme="majorBidi" w:cstheme="majorBidi"/>
          <w:sz w:val="28"/>
          <w:szCs w:val="28"/>
        </w:rPr>
        <w:t xml:space="preserve">structure </w:t>
      </w:r>
      <w:r w:rsidR="00A527A5" w:rsidRPr="00AA480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 </w:t>
      </w:r>
      <w:r w:rsidR="00DA713C" w:rsidRPr="00AA480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which </w:t>
      </w:r>
      <w:r w:rsidR="00DA713C" w:rsidRPr="00966B09">
        <w:rPr>
          <w:rFonts w:asciiTheme="majorBidi" w:hAnsiTheme="majorBidi" w:cstheme="majorBidi"/>
          <w:sz w:val="28"/>
          <w:szCs w:val="28"/>
        </w:rPr>
        <w:t>many</w:t>
      </w:r>
      <w:r w:rsidRPr="00966B09">
        <w:rPr>
          <w:rFonts w:asciiTheme="majorBidi" w:hAnsiTheme="majorBidi" w:cstheme="majorBidi"/>
          <w:sz w:val="28"/>
          <w:szCs w:val="28"/>
        </w:rPr>
        <w:t xml:space="preserve"> seminiferous tubules were degenerated </w:t>
      </w:r>
      <w:r w:rsidR="00DA713C" w:rsidRPr="00AA4806">
        <w:rPr>
          <w:rFonts w:asciiTheme="majorBidi" w:hAnsiTheme="majorBidi" w:cstheme="majorBidi"/>
          <w:color w:val="000000" w:themeColor="text1"/>
          <w:sz w:val="28"/>
          <w:szCs w:val="28"/>
        </w:rPr>
        <w:t>with</w:t>
      </w:r>
      <w:r w:rsidR="008719D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BA00D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distorting </w:t>
      </w:r>
      <w:r w:rsidR="00DA713C" w:rsidRPr="00AA4806">
        <w:rPr>
          <w:rFonts w:asciiTheme="majorBidi" w:hAnsiTheme="majorBidi" w:cstheme="majorBidi"/>
          <w:color w:val="000000" w:themeColor="text1"/>
          <w:sz w:val="28"/>
          <w:szCs w:val="28"/>
        </w:rPr>
        <w:t>their</w:t>
      </w:r>
      <w:r w:rsidR="008719D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sz w:val="28"/>
          <w:szCs w:val="28"/>
        </w:rPr>
        <w:t xml:space="preserve">normal histological </w:t>
      </w:r>
      <w:r w:rsidR="00BA00D9">
        <w:rPr>
          <w:rFonts w:asciiTheme="majorBidi" w:hAnsiTheme="majorBidi" w:cstheme="majorBidi"/>
          <w:sz w:val="28"/>
          <w:szCs w:val="28"/>
        </w:rPr>
        <w:t>structure in addition</w:t>
      </w:r>
      <w:r w:rsidR="00A73C2C">
        <w:rPr>
          <w:rFonts w:asciiTheme="majorBidi" w:hAnsiTheme="majorBidi" w:cstheme="majorBidi"/>
          <w:sz w:val="28"/>
          <w:szCs w:val="28"/>
        </w:rPr>
        <w:t>,</w:t>
      </w:r>
      <w:r w:rsidR="00BA00D9">
        <w:rPr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sz w:val="28"/>
          <w:szCs w:val="28"/>
        </w:rPr>
        <w:t xml:space="preserve">congested blood vessels in the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interstitium</w:t>
      </w:r>
      <w:proofErr w:type="spellEnd"/>
      <w:r w:rsidR="00AA4806">
        <w:rPr>
          <w:rFonts w:asciiTheme="majorBidi" w:hAnsiTheme="majorBidi" w:cstheme="majorBidi"/>
          <w:sz w:val="28"/>
          <w:szCs w:val="28"/>
        </w:rPr>
        <w:t xml:space="preserve"> </w:t>
      </w:r>
      <w:r w:rsidR="00BA00D9">
        <w:rPr>
          <w:rFonts w:asciiTheme="majorBidi" w:hAnsiTheme="majorBidi" w:cstheme="majorBidi"/>
          <w:sz w:val="28"/>
          <w:szCs w:val="28"/>
        </w:rPr>
        <w:t>can be observed</w:t>
      </w:r>
      <w:r w:rsidRPr="00966B09">
        <w:rPr>
          <w:rFonts w:asciiTheme="majorBidi" w:hAnsiTheme="majorBidi" w:cstheme="majorBidi"/>
          <w:sz w:val="28"/>
          <w:szCs w:val="28"/>
        </w:rPr>
        <w:t xml:space="preserve">. Meanwhile, sections of testes of group </w:t>
      </w:r>
      <w:r w:rsidR="00C06AB6" w:rsidRPr="00966B09">
        <w:rPr>
          <w:rFonts w:asciiTheme="majorBidi" w:hAnsiTheme="majorBidi" w:cstheme="majorBidi"/>
          <w:sz w:val="28"/>
          <w:szCs w:val="28"/>
        </w:rPr>
        <w:t>IV (</w:t>
      </w:r>
      <w:r w:rsidR="00C06E11" w:rsidRPr="00966B09">
        <w:rPr>
          <w:rFonts w:asciiTheme="majorBidi" w:hAnsiTheme="majorBidi" w:cstheme="majorBidi"/>
          <w:sz w:val="28"/>
          <w:szCs w:val="28"/>
        </w:rPr>
        <w:t>Tramadol</w:t>
      </w:r>
      <w:r w:rsidR="009402F8">
        <w:rPr>
          <w:rFonts w:asciiTheme="majorBidi" w:hAnsiTheme="majorBidi" w:cstheme="majorBidi"/>
          <w:sz w:val="28"/>
          <w:szCs w:val="28"/>
        </w:rPr>
        <w:t>–Resverat</w:t>
      </w:r>
      <w:r w:rsidR="008719D8">
        <w:rPr>
          <w:rFonts w:asciiTheme="majorBidi" w:hAnsiTheme="majorBidi" w:cstheme="majorBidi"/>
          <w:sz w:val="28"/>
          <w:szCs w:val="28"/>
        </w:rPr>
        <w:t>r</w:t>
      </w:r>
      <w:r w:rsidR="009402F8">
        <w:rPr>
          <w:rFonts w:asciiTheme="majorBidi" w:hAnsiTheme="majorBidi" w:cstheme="majorBidi"/>
          <w:sz w:val="28"/>
          <w:szCs w:val="28"/>
        </w:rPr>
        <w:t>ol</w:t>
      </w:r>
      <w:r w:rsidR="008719D8">
        <w:rPr>
          <w:rFonts w:asciiTheme="majorBidi" w:hAnsiTheme="majorBidi" w:cstheme="majorBidi"/>
          <w:sz w:val="28"/>
          <w:szCs w:val="28"/>
        </w:rPr>
        <w:t xml:space="preserve"> </w:t>
      </w:r>
      <w:r w:rsidR="009402F8" w:rsidRPr="00966B09">
        <w:rPr>
          <w:rFonts w:asciiTheme="majorBidi" w:hAnsiTheme="majorBidi" w:cstheme="majorBidi"/>
          <w:sz w:val="28"/>
          <w:szCs w:val="28"/>
        </w:rPr>
        <w:t>treated group</w:t>
      </w:r>
      <w:r w:rsidR="00BF05B7" w:rsidRPr="009402F8">
        <w:rPr>
          <w:rFonts w:asciiTheme="majorBidi" w:hAnsiTheme="majorBidi" w:cstheme="majorBidi"/>
          <w:color w:val="000000" w:themeColor="text1"/>
          <w:sz w:val="28"/>
          <w:szCs w:val="28"/>
        </w:rPr>
        <w:t>)</w:t>
      </w:r>
      <w:r w:rsidRPr="00966B09">
        <w:rPr>
          <w:rFonts w:asciiTheme="majorBidi" w:hAnsiTheme="majorBidi" w:cstheme="majorBidi"/>
          <w:sz w:val="28"/>
          <w:szCs w:val="28"/>
        </w:rPr>
        <w:t xml:space="preserve"> showed nearly </w:t>
      </w:r>
      <w:r w:rsidR="00284A68">
        <w:rPr>
          <w:rFonts w:asciiTheme="majorBidi" w:hAnsiTheme="majorBidi" w:cstheme="majorBidi"/>
          <w:sz w:val="28"/>
          <w:szCs w:val="28"/>
        </w:rPr>
        <w:t xml:space="preserve">normal </w:t>
      </w:r>
      <w:r w:rsidR="0029774E">
        <w:rPr>
          <w:rFonts w:asciiTheme="majorBidi" w:hAnsiTheme="majorBidi" w:cstheme="majorBidi"/>
          <w:sz w:val="28"/>
          <w:szCs w:val="28"/>
        </w:rPr>
        <w:t xml:space="preserve">histology. </w:t>
      </w:r>
      <w:r w:rsidR="002C7A5C" w:rsidRPr="00966B09">
        <w:rPr>
          <w:rFonts w:asciiTheme="majorBidi" w:hAnsiTheme="majorBidi" w:cstheme="majorBidi"/>
          <w:sz w:val="28"/>
          <w:szCs w:val="28"/>
        </w:rPr>
        <w:t>Positive</w:t>
      </w:r>
      <w:r w:rsidR="00C06AB6">
        <w:rPr>
          <w:rFonts w:asciiTheme="majorBidi" w:hAnsiTheme="majorBidi" w:cstheme="majorBidi"/>
          <w:sz w:val="28"/>
          <w:szCs w:val="28"/>
        </w:rPr>
        <w:t xml:space="preserve"> immune-</w:t>
      </w:r>
      <w:r w:rsidR="002C7A5C" w:rsidRPr="00966B09">
        <w:rPr>
          <w:rFonts w:asciiTheme="majorBidi" w:hAnsiTheme="majorBidi" w:cstheme="majorBidi"/>
          <w:sz w:val="28"/>
          <w:szCs w:val="28"/>
        </w:rPr>
        <w:t xml:space="preserve">reactivity for PCNA in </w:t>
      </w:r>
      <w:r w:rsidR="00036EE6" w:rsidRPr="00966B09">
        <w:rPr>
          <w:rFonts w:asciiTheme="majorBidi" w:hAnsiTheme="majorBidi" w:cstheme="majorBidi"/>
          <w:sz w:val="28"/>
          <w:szCs w:val="28"/>
        </w:rPr>
        <w:t>the control</w:t>
      </w:r>
      <w:r w:rsidR="002C7A5C" w:rsidRPr="00966B09">
        <w:rPr>
          <w:rFonts w:asciiTheme="majorBidi" w:hAnsiTheme="majorBidi" w:cstheme="majorBidi"/>
          <w:sz w:val="28"/>
          <w:szCs w:val="28"/>
        </w:rPr>
        <w:t>,</w:t>
      </w:r>
      <w:r w:rsidR="00C06AB6">
        <w:rPr>
          <w:rFonts w:asciiTheme="majorBidi" w:hAnsiTheme="majorBidi" w:cstheme="majorBidi"/>
          <w:sz w:val="28"/>
          <w:szCs w:val="28"/>
        </w:rPr>
        <w:t xml:space="preserve"> </w:t>
      </w:r>
      <w:r w:rsidR="00284A68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>R</w:t>
      </w:r>
      <w:r w:rsidR="00537406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>esveratrol treated</w:t>
      </w:r>
      <w:r w:rsidR="00924BFA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</w:t>
      </w:r>
      <w:r w:rsidR="00284A68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>T</w:t>
      </w:r>
      <w:r w:rsidRPr="00284A6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ramadol </w:t>
      </w:r>
      <w:r w:rsidR="00284A68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>- R</w:t>
      </w:r>
      <w:r w:rsidR="00537406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esveratrol </w:t>
      </w:r>
      <w:r w:rsidRPr="00284A68">
        <w:rPr>
          <w:rFonts w:asciiTheme="majorBidi" w:hAnsiTheme="majorBidi" w:cstheme="majorBidi"/>
          <w:color w:val="000000" w:themeColor="text1"/>
          <w:sz w:val="28"/>
          <w:szCs w:val="28"/>
        </w:rPr>
        <w:t>treated group</w:t>
      </w:r>
      <w:r w:rsidR="002C7A5C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>s</w:t>
      </w:r>
      <w:r w:rsidR="00C06AB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B01F40" w:rsidRPr="00966B09">
        <w:rPr>
          <w:rFonts w:asciiTheme="majorBidi" w:hAnsiTheme="majorBidi" w:cstheme="majorBidi"/>
          <w:sz w:val="28"/>
          <w:szCs w:val="28"/>
        </w:rPr>
        <w:t>while,</w:t>
      </w:r>
      <w:r w:rsidRPr="00966B09">
        <w:rPr>
          <w:rFonts w:asciiTheme="majorBidi" w:hAnsiTheme="majorBidi" w:cstheme="majorBidi"/>
          <w:sz w:val="28"/>
          <w:szCs w:val="28"/>
        </w:rPr>
        <w:t xml:space="preserve"> Tramadol- treated </w:t>
      </w:r>
      <w:r w:rsidR="00992FB5" w:rsidRPr="00966B09">
        <w:rPr>
          <w:rFonts w:asciiTheme="majorBidi" w:hAnsiTheme="majorBidi" w:cstheme="majorBidi"/>
          <w:sz w:val="28"/>
          <w:szCs w:val="28"/>
        </w:rPr>
        <w:t>group</w:t>
      </w:r>
      <w:r w:rsidR="00C06AB6">
        <w:rPr>
          <w:rFonts w:asciiTheme="majorBidi" w:hAnsiTheme="majorBidi" w:cstheme="majorBidi"/>
          <w:sz w:val="28"/>
          <w:szCs w:val="28"/>
        </w:rPr>
        <w:t xml:space="preserve"> </w:t>
      </w:r>
      <w:r w:rsidR="00992FB5" w:rsidRPr="00966B09">
        <w:rPr>
          <w:rFonts w:asciiTheme="majorBidi" w:hAnsiTheme="majorBidi" w:cstheme="majorBidi"/>
          <w:sz w:val="28"/>
          <w:szCs w:val="28"/>
        </w:rPr>
        <w:t>showed</w:t>
      </w:r>
      <w:r w:rsidR="00DF7D76" w:rsidRPr="00966B09">
        <w:rPr>
          <w:rFonts w:asciiTheme="majorBidi" w:hAnsiTheme="majorBidi" w:cstheme="majorBidi"/>
          <w:sz w:val="28"/>
          <w:szCs w:val="28"/>
        </w:rPr>
        <w:t xml:space="preserve"> few </w:t>
      </w:r>
      <w:r w:rsidR="00902012">
        <w:rPr>
          <w:rFonts w:asciiTheme="majorBidi" w:hAnsiTheme="majorBidi" w:cstheme="majorBidi"/>
          <w:sz w:val="28"/>
          <w:szCs w:val="28"/>
        </w:rPr>
        <w:t>PCNA</w:t>
      </w:r>
      <w:r w:rsidR="00902012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DF7D76" w:rsidRPr="00966B09">
        <w:rPr>
          <w:rFonts w:asciiTheme="majorBidi" w:hAnsiTheme="majorBidi" w:cstheme="majorBidi"/>
          <w:sz w:val="28"/>
          <w:szCs w:val="28"/>
        </w:rPr>
        <w:t>positive</w:t>
      </w:r>
      <w:r w:rsidR="00902012">
        <w:rPr>
          <w:rFonts w:asciiTheme="majorBidi" w:hAnsiTheme="majorBidi" w:cstheme="majorBidi"/>
          <w:sz w:val="28"/>
          <w:szCs w:val="28"/>
        </w:rPr>
        <w:t xml:space="preserve"> cells</w:t>
      </w:r>
      <w:r w:rsidRPr="00966B09">
        <w:rPr>
          <w:rFonts w:asciiTheme="majorBidi" w:hAnsiTheme="majorBidi" w:cstheme="majorBidi"/>
          <w:sz w:val="28"/>
          <w:szCs w:val="28"/>
        </w:rPr>
        <w:t xml:space="preserve">. </w:t>
      </w:r>
      <w:r w:rsidR="00924BFA" w:rsidRPr="00966B09">
        <w:rPr>
          <w:rStyle w:val="A1"/>
          <w:rFonts w:asciiTheme="majorBidi" w:hAnsiTheme="majorBidi" w:cstheme="majorBidi"/>
          <w:sz w:val="28"/>
          <w:szCs w:val="28"/>
        </w:rPr>
        <w:t>S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erum LH</w:t>
      </w:r>
      <w:r w:rsidR="00284A68">
        <w:rPr>
          <w:rStyle w:val="A1"/>
          <w:rFonts w:asciiTheme="majorBidi" w:hAnsiTheme="majorBidi" w:cstheme="majorBidi"/>
          <w:sz w:val="28"/>
          <w:szCs w:val="28"/>
        </w:rPr>
        <w:t>,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FSH and testosterone hormones levels were s</w:t>
      </w:r>
      <w:r w:rsidR="00E85184" w:rsidRPr="00966B09">
        <w:rPr>
          <w:rStyle w:val="A1"/>
          <w:rFonts w:asciiTheme="majorBidi" w:hAnsiTheme="majorBidi" w:cstheme="majorBidi"/>
          <w:sz w:val="28"/>
          <w:szCs w:val="28"/>
        </w:rPr>
        <w:t xml:space="preserve">ignificantly higher in </w:t>
      </w:r>
      <w:r w:rsidR="00E85184" w:rsidRPr="00284A68">
        <w:rPr>
          <w:rStyle w:val="A1"/>
          <w:rFonts w:asciiTheme="majorBidi" w:hAnsiTheme="majorBidi" w:cstheme="majorBidi"/>
          <w:color w:val="000000" w:themeColor="text1"/>
          <w:sz w:val="28"/>
          <w:szCs w:val="28"/>
        </w:rPr>
        <w:t>T</w:t>
      </w:r>
      <w:r w:rsidR="00E85184" w:rsidRPr="00966B09">
        <w:rPr>
          <w:rStyle w:val="A1"/>
          <w:rFonts w:asciiTheme="majorBidi" w:hAnsiTheme="majorBidi" w:cstheme="majorBidi"/>
          <w:sz w:val="28"/>
          <w:szCs w:val="28"/>
        </w:rPr>
        <w:t>ramadol</w:t>
      </w:r>
      <w:r w:rsidR="00284A68">
        <w:rPr>
          <w:rFonts w:asciiTheme="majorBidi" w:hAnsiTheme="majorBidi" w:cstheme="majorBidi"/>
          <w:color w:val="000000" w:themeColor="text1"/>
          <w:sz w:val="28"/>
          <w:szCs w:val="28"/>
        </w:rPr>
        <w:t>-</w:t>
      </w:r>
      <w:r w:rsidR="00284A68" w:rsidRPr="00284A68">
        <w:rPr>
          <w:rFonts w:asciiTheme="majorBidi" w:hAnsiTheme="majorBidi" w:cstheme="majorBidi"/>
          <w:color w:val="000000" w:themeColor="text1"/>
          <w:sz w:val="28"/>
          <w:szCs w:val="28"/>
        </w:rPr>
        <w:t>Resveratrol</w:t>
      </w:r>
      <w:r w:rsidR="00A7300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284A68" w:rsidRPr="00966B09">
        <w:rPr>
          <w:rStyle w:val="A1"/>
          <w:rFonts w:asciiTheme="majorBidi" w:hAnsiTheme="majorBidi" w:cstheme="majorBidi"/>
          <w:sz w:val="28"/>
          <w:szCs w:val="28"/>
        </w:rPr>
        <w:t>treated</w:t>
      </w:r>
      <w:r w:rsidR="00A7300A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group compa</w:t>
      </w:r>
      <w:r w:rsidR="00036EE6" w:rsidRPr="00966B09">
        <w:rPr>
          <w:rStyle w:val="A1"/>
          <w:rFonts w:asciiTheme="majorBidi" w:hAnsiTheme="majorBidi" w:cstheme="majorBidi"/>
          <w:sz w:val="28"/>
          <w:szCs w:val="28"/>
        </w:rPr>
        <w:t xml:space="preserve">red to </w:t>
      </w:r>
      <w:r w:rsidR="00036EE6" w:rsidRPr="00284A68">
        <w:rPr>
          <w:rStyle w:val="A1"/>
          <w:rFonts w:asciiTheme="majorBidi" w:hAnsiTheme="majorBidi" w:cstheme="majorBidi"/>
          <w:color w:val="000000" w:themeColor="text1"/>
          <w:sz w:val="28"/>
          <w:szCs w:val="28"/>
        </w:rPr>
        <w:t>T</w:t>
      </w:r>
      <w:r w:rsidR="00036EE6" w:rsidRPr="00966B09">
        <w:rPr>
          <w:rStyle w:val="A1"/>
          <w:rFonts w:asciiTheme="majorBidi" w:hAnsiTheme="majorBidi" w:cstheme="majorBidi"/>
          <w:sz w:val="28"/>
          <w:szCs w:val="28"/>
        </w:rPr>
        <w:t>ramadol treated group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.</w:t>
      </w:r>
    </w:p>
    <w:p w:rsidR="003D1499" w:rsidRPr="0085467F" w:rsidRDefault="003D1499" w:rsidP="00E405A6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Conclusion: </w:t>
      </w:r>
      <w:r w:rsidRPr="0007564D">
        <w:rPr>
          <w:rFonts w:asciiTheme="majorBidi" w:hAnsiTheme="majorBidi" w:cstheme="majorBidi"/>
          <w:sz w:val="28"/>
          <w:szCs w:val="28"/>
        </w:rPr>
        <w:t xml:space="preserve">Intake of </w:t>
      </w:r>
      <w:r w:rsidR="0085467F">
        <w:rPr>
          <w:rFonts w:asciiTheme="majorBidi" w:hAnsiTheme="majorBidi" w:cstheme="majorBidi"/>
          <w:sz w:val="28"/>
          <w:szCs w:val="28"/>
        </w:rPr>
        <w:t>T</w:t>
      </w:r>
      <w:r w:rsidRPr="0007564D">
        <w:rPr>
          <w:rFonts w:asciiTheme="majorBidi" w:hAnsiTheme="majorBidi" w:cstheme="majorBidi"/>
          <w:sz w:val="28"/>
          <w:szCs w:val="28"/>
        </w:rPr>
        <w:t>ramadol induced testicular</w:t>
      </w:r>
      <w:r w:rsidR="00036EE6" w:rsidRPr="0007564D">
        <w:rPr>
          <w:rFonts w:asciiTheme="majorBidi" w:hAnsiTheme="majorBidi" w:cstheme="majorBidi"/>
          <w:sz w:val="28"/>
          <w:szCs w:val="28"/>
        </w:rPr>
        <w:t xml:space="preserve"> damage</w:t>
      </w:r>
      <w:r w:rsidR="007E4EF3">
        <w:rPr>
          <w:rFonts w:asciiTheme="majorBidi" w:hAnsiTheme="majorBidi" w:cstheme="majorBidi"/>
          <w:sz w:val="28"/>
          <w:szCs w:val="28"/>
        </w:rPr>
        <w:t xml:space="preserve"> </w:t>
      </w:r>
      <w:r w:rsidRPr="0085467F">
        <w:rPr>
          <w:rFonts w:asciiTheme="majorBidi" w:hAnsiTheme="majorBidi" w:cstheme="majorBidi"/>
          <w:sz w:val="28"/>
          <w:szCs w:val="28"/>
        </w:rPr>
        <w:t xml:space="preserve">which </w:t>
      </w:r>
      <w:r w:rsidR="00EE4F55" w:rsidRPr="0085467F">
        <w:rPr>
          <w:rFonts w:asciiTheme="majorBidi" w:hAnsiTheme="majorBidi" w:cstheme="majorBidi"/>
          <w:sz w:val="28"/>
          <w:szCs w:val="28"/>
        </w:rPr>
        <w:t>can be</w:t>
      </w:r>
      <w:r w:rsidR="007E4EF3">
        <w:rPr>
          <w:rFonts w:asciiTheme="majorBidi" w:hAnsiTheme="majorBidi" w:cstheme="majorBidi"/>
          <w:sz w:val="28"/>
          <w:szCs w:val="28"/>
        </w:rPr>
        <w:t xml:space="preserve"> </w:t>
      </w:r>
      <w:r w:rsidRPr="0085467F">
        <w:rPr>
          <w:rFonts w:asciiTheme="majorBidi" w:hAnsiTheme="majorBidi" w:cstheme="majorBidi"/>
          <w:sz w:val="28"/>
          <w:szCs w:val="28"/>
        </w:rPr>
        <w:t xml:space="preserve">ameliorated by </w:t>
      </w:r>
      <w:r w:rsidR="00166A0E" w:rsidRPr="0085467F">
        <w:rPr>
          <w:rFonts w:asciiTheme="majorBidi" w:hAnsiTheme="majorBidi" w:cstheme="majorBidi"/>
          <w:sz w:val="28"/>
          <w:szCs w:val="28"/>
        </w:rPr>
        <w:t xml:space="preserve">administration of </w:t>
      </w:r>
      <w:r w:rsidR="00E405A6">
        <w:rPr>
          <w:rFonts w:asciiTheme="majorBidi" w:hAnsiTheme="majorBidi" w:cstheme="majorBidi"/>
          <w:sz w:val="28"/>
          <w:szCs w:val="28"/>
        </w:rPr>
        <w:t>R</w:t>
      </w:r>
      <w:r w:rsidR="00166A0E" w:rsidRPr="0085467F">
        <w:rPr>
          <w:rFonts w:asciiTheme="majorBidi" w:hAnsiTheme="majorBidi" w:cstheme="majorBidi"/>
          <w:sz w:val="28"/>
          <w:szCs w:val="28"/>
        </w:rPr>
        <w:t xml:space="preserve">esveratrol in </w:t>
      </w:r>
      <w:r w:rsidRPr="0085467F">
        <w:rPr>
          <w:rFonts w:asciiTheme="majorBidi" w:hAnsiTheme="majorBidi" w:cstheme="majorBidi"/>
          <w:sz w:val="28"/>
          <w:szCs w:val="28"/>
        </w:rPr>
        <w:t>the concomitant</w:t>
      </w:r>
      <w:r w:rsidR="007E4EF3">
        <w:rPr>
          <w:rFonts w:asciiTheme="majorBidi" w:hAnsiTheme="majorBidi" w:cstheme="majorBidi"/>
          <w:sz w:val="28"/>
          <w:szCs w:val="28"/>
        </w:rPr>
        <w:t xml:space="preserve"> </w:t>
      </w:r>
      <w:r w:rsidR="00166A0E" w:rsidRPr="0085467F">
        <w:rPr>
          <w:rFonts w:asciiTheme="majorBidi" w:hAnsiTheme="majorBidi" w:cstheme="majorBidi"/>
          <w:sz w:val="28"/>
          <w:szCs w:val="28"/>
        </w:rPr>
        <w:t xml:space="preserve">with </w:t>
      </w:r>
      <w:r w:rsidR="00E405A6">
        <w:rPr>
          <w:rFonts w:asciiTheme="majorBidi" w:hAnsiTheme="majorBidi" w:cstheme="majorBidi"/>
          <w:sz w:val="28"/>
          <w:szCs w:val="28"/>
        </w:rPr>
        <w:t>T</w:t>
      </w:r>
      <w:r w:rsidR="00166A0E" w:rsidRPr="0085467F">
        <w:rPr>
          <w:rFonts w:asciiTheme="majorBidi" w:hAnsiTheme="majorBidi" w:cstheme="majorBidi"/>
          <w:sz w:val="28"/>
          <w:szCs w:val="28"/>
        </w:rPr>
        <w:t>ramadol</w:t>
      </w:r>
      <w:r w:rsidR="007E4EF3">
        <w:rPr>
          <w:rFonts w:asciiTheme="majorBidi" w:hAnsiTheme="majorBidi" w:cstheme="majorBidi"/>
          <w:sz w:val="28"/>
          <w:szCs w:val="28"/>
        </w:rPr>
        <w:t xml:space="preserve"> </w:t>
      </w:r>
      <w:r w:rsidR="00166A0E" w:rsidRPr="0085467F">
        <w:rPr>
          <w:rFonts w:asciiTheme="majorBidi" w:hAnsiTheme="majorBidi" w:cstheme="majorBidi"/>
          <w:sz w:val="28"/>
          <w:szCs w:val="28"/>
        </w:rPr>
        <w:t>treatment.</w:t>
      </w:r>
    </w:p>
    <w:p w:rsidR="003D1499" w:rsidRPr="00F70E37" w:rsidRDefault="003D1499" w:rsidP="004147E2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Key words: </w:t>
      </w:r>
      <w:r w:rsidR="004147E2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F70E37">
        <w:rPr>
          <w:rFonts w:asciiTheme="majorBidi" w:hAnsiTheme="majorBidi" w:cstheme="majorBidi"/>
          <w:color w:val="000000"/>
          <w:sz w:val="28"/>
          <w:szCs w:val="28"/>
        </w:rPr>
        <w:t xml:space="preserve">estis, </w:t>
      </w:r>
      <w:r w:rsidR="000963A2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F70E37">
        <w:rPr>
          <w:rFonts w:asciiTheme="majorBidi" w:hAnsiTheme="majorBidi" w:cstheme="majorBidi"/>
          <w:color w:val="000000"/>
          <w:sz w:val="28"/>
          <w:szCs w:val="28"/>
        </w:rPr>
        <w:t xml:space="preserve">ramadol, Resveratrol, </w:t>
      </w:r>
      <w:r w:rsidR="004147E2">
        <w:rPr>
          <w:rFonts w:asciiTheme="majorBidi" w:hAnsiTheme="majorBidi" w:cstheme="majorBidi"/>
          <w:color w:val="000000"/>
          <w:sz w:val="28"/>
          <w:szCs w:val="28"/>
        </w:rPr>
        <w:t>A</w:t>
      </w:r>
      <w:r w:rsidRPr="00F70E37">
        <w:rPr>
          <w:rFonts w:asciiTheme="majorBidi" w:hAnsiTheme="majorBidi" w:cstheme="majorBidi"/>
          <w:color w:val="000000"/>
          <w:sz w:val="28"/>
          <w:szCs w:val="28"/>
        </w:rPr>
        <w:t>ntioxidants.</w:t>
      </w:r>
    </w:p>
    <w:p w:rsidR="00F70E37" w:rsidRDefault="00F70E37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</w:p>
    <w:p w:rsidR="00F84F30" w:rsidRDefault="00F84F30" w:rsidP="00F70E37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</w:p>
    <w:p w:rsidR="00F4133C" w:rsidRDefault="00F4133C" w:rsidP="00F4133C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</w:p>
    <w:p w:rsidR="003D1499" w:rsidRPr="00966B09" w:rsidRDefault="003D1499" w:rsidP="00F84F30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lastRenderedPageBreak/>
        <w:t>Introduction</w:t>
      </w:r>
    </w:p>
    <w:p w:rsidR="003D1499" w:rsidRPr="00966B09" w:rsidRDefault="003D1499" w:rsidP="005357E7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Analgesics are the most commonly consumed </w:t>
      </w:r>
      <w:r w:rsidR="00FB714F">
        <w:rPr>
          <w:rFonts w:asciiTheme="majorBidi" w:hAnsiTheme="majorBidi" w:cstheme="majorBidi"/>
          <w:color w:val="000000"/>
          <w:sz w:val="28"/>
          <w:szCs w:val="28"/>
        </w:rPr>
        <w:t>drugs all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over the world. Tramadol hydrochloride</w:t>
      </w:r>
      <w:r w:rsidR="0065754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A46FF6" w:rsidRPr="00AA31BF">
        <w:rPr>
          <w:rFonts w:asciiTheme="majorBidi" w:hAnsiTheme="majorBidi" w:cstheme="majorBidi"/>
          <w:color w:val="000000" w:themeColor="text1"/>
          <w:sz w:val="28"/>
          <w:szCs w:val="28"/>
        </w:rPr>
        <w:t>(</w:t>
      </w:r>
      <w:r w:rsidR="00A46FF6" w:rsidRPr="00966B09">
        <w:rPr>
          <w:rFonts w:asciiTheme="majorBidi" w:hAnsiTheme="majorBidi" w:cstheme="majorBidi"/>
          <w:color w:val="000000"/>
          <w:sz w:val="28"/>
          <w:szCs w:val="28"/>
        </w:rPr>
        <w:t>a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synthetic analogue of codeine</w:t>
      </w:r>
      <w:r w:rsidR="00A46FF6" w:rsidRPr="00AA31BF">
        <w:rPr>
          <w:rFonts w:asciiTheme="majorBidi" w:hAnsiTheme="majorBidi" w:cstheme="majorBidi"/>
          <w:color w:val="000000" w:themeColor="text1"/>
          <w:sz w:val="28"/>
          <w:szCs w:val="28"/>
        </w:rPr>
        <w:t>)</w:t>
      </w:r>
      <w:r w:rsidR="0065754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4C7D80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is </w:t>
      </w:r>
      <w:r w:rsidR="008041DC" w:rsidRPr="00966B09">
        <w:rPr>
          <w:rFonts w:asciiTheme="majorBidi" w:hAnsiTheme="majorBidi" w:cstheme="majorBidi"/>
          <w:color w:val="000000"/>
          <w:sz w:val="28"/>
          <w:szCs w:val="28"/>
        </w:rPr>
        <w:t>centrally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acting analgesic drug which is mainly </w:t>
      </w:r>
      <w:r w:rsidRPr="00AA31B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used </w:t>
      </w:r>
      <w:r w:rsidR="00AA31B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to </w:t>
      </w:r>
      <w:r w:rsidR="00BC328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suppress </w:t>
      </w:r>
      <w:r w:rsidR="00BC328B" w:rsidRPr="00AA31BF">
        <w:rPr>
          <w:rFonts w:asciiTheme="majorBidi" w:hAnsiTheme="majorBidi" w:cstheme="majorBidi"/>
          <w:color w:val="000000" w:themeColor="text1"/>
          <w:sz w:val="28"/>
          <w:szCs w:val="28"/>
        </w:rPr>
        <w:t>moderate</w:t>
      </w:r>
      <w:r w:rsidR="002A686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to severe </w:t>
      </w:r>
      <w:r w:rsidR="00FB714F" w:rsidRPr="00966B09">
        <w:rPr>
          <w:rFonts w:asciiTheme="majorBidi" w:hAnsiTheme="majorBidi" w:cstheme="majorBidi"/>
          <w:color w:val="000000"/>
          <w:sz w:val="28"/>
          <w:szCs w:val="28"/>
        </w:rPr>
        <w:t>pain [</w:t>
      </w:r>
      <w:r w:rsidR="00AF11C2" w:rsidRPr="00966B09">
        <w:rPr>
          <w:rFonts w:asciiTheme="majorBidi" w:hAnsiTheme="majorBidi" w:cstheme="majorBidi"/>
          <w:color w:val="000000"/>
          <w:sz w:val="28"/>
          <w:szCs w:val="28"/>
        </w:rPr>
        <w:t>1</w:t>
      </w:r>
      <w:r w:rsidR="00EE4F55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]. </w:t>
      </w:r>
      <w:r w:rsidR="004C7D80" w:rsidRPr="00BC328B">
        <w:rPr>
          <w:rFonts w:asciiTheme="majorBidi" w:hAnsiTheme="majorBidi" w:cstheme="majorBidi"/>
          <w:color w:val="000000" w:themeColor="text1"/>
          <w:sz w:val="28"/>
          <w:szCs w:val="28"/>
        </w:rPr>
        <w:t>Also,</w:t>
      </w:r>
      <w:r w:rsidR="004C7D80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</w:t>
      </w:r>
      <w:r w:rsidR="00EE4F55" w:rsidRPr="00966B09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is used for premature </w:t>
      </w:r>
      <w:r w:rsidRPr="00966B09">
        <w:rPr>
          <w:rFonts w:asciiTheme="majorBidi" w:hAnsiTheme="majorBidi" w:cstheme="majorBidi"/>
          <w:sz w:val="28"/>
          <w:szCs w:val="28"/>
        </w:rPr>
        <w:t xml:space="preserve">ejaculation </w:t>
      </w:r>
      <w:r w:rsidR="00AF11C2" w:rsidRPr="00966B09">
        <w:rPr>
          <w:rFonts w:asciiTheme="majorBidi" w:hAnsiTheme="majorBidi" w:cstheme="majorBidi"/>
          <w:sz w:val="28"/>
          <w:szCs w:val="28"/>
        </w:rPr>
        <w:t>[2</w:t>
      </w:r>
      <w:r w:rsidR="00BC328B" w:rsidRPr="00966B09">
        <w:rPr>
          <w:rFonts w:asciiTheme="majorBidi" w:hAnsiTheme="majorBidi" w:cstheme="majorBidi"/>
          <w:sz w:val="28"/>
          <w:szCs w:val="28"/>
        </w:rPr>
        <w:t>]</w:t>
      </w:r>
      <w:r w:rsidR="006F59D9">
        <w:rPr>
          <w:rFonts w:asciiTheme="majorBidi" w:hAnsiTheme="majorBidi" w:cstheme="majorBidi"/>
          <w:sz w:val="28"/>
          <w:szCs w:val="28"/>
        </w:rPr>
        <w:t xml:space="preserve"> </w:t>
      </w:r>
      <w:r w:rsidR="00BC328B" w:rsidRPr="00966B09">
        <w:rPr>
          <w:rFonts w:asciiTheme="majorBidi" w:hAnsiTheme="majorBidi" w:cstheme="majorBidi"/>
          <w:sz w:val="28"/>
          <w:szCs w:val="28"/>
        </w:rPr>
        <w:t>and</w:t>
      </w:r>
      <w:r w:rsidRPr="00966B09">
        <w:rPr>
          <w:rFonts w:asciiTheme="majorBidi" w:hAnsiTheme="majorBidi" w:cstheme="majorBidi"/>
          <w:sz w:val="28"/>
          <w:szCs w:val="28"/>
        </w:rPr>
        <w:t xml:space="preserve"> as an </w:t>
      </w:r>
      <w:r w:rsidR="00BC328B" w:rsidRPr="00966B09">
        <w:rPr>
          <w:rFonts w:asciiTheme="majorBidi" w:hAnsiTheme="majorBidi" w:cstheme="majorBidi"/>
          <w:sz w:val="28"/>
          <w:szCs w:val="28"/>
        </w:rPr>
        <w:t>antidepressant [</w:t>
      </w:r>
      <w:r w:rsidR="00AF11C2" w:rsidRPr="00966B09">
        <w:rPr>
          <w:rFonts w:asciiTheme="majorBidi" w:hAnsiTheme="majorBidi" w:cstheme="majorBidi"/>
          <w:sz w:val="28"/>
          <w:szCs w:val="28"/>
        </w:rPr>
        <w:t>3</w:t>
      </w:r>
      <w:r w:rsidR="00EE4F55" w:rsidRPr="00966B09">
        <w:rPr>
          <w:rFonts w:asciiTheme="majorBidi" w:hAnsiTheme="majorBidi" w:cstheme="majorBidi"/>
          <w:sz w:val="28"/>
          <w:szCs w:val="28"/>
        </w:rPr>
        <w:t>].</w:t>
      </w:r>
      <w:r w:rsidRPr="00966B09">
        <w:rPr>
          <w:rFonts w:asciiTheme="majorBidi" w:hAnsiTheme="majorBidi" w:cstheme="majorBidi"/>
          <w:sz w:val="28"/>
          <w:szCs w:val="28"/>
        </w:rPr>
        <w:t xml:space="preserve"> In addition, it is used in the treatment of diabetic neuropathy </w:t>
      </w:r>
      <w:r w:rsidR="00AF11C2" w:rsidRPr="00966B09">
        <w:rPr>
          <w:rFonts w:asciiTheme="majorBidi" w:hAnsiTheme="majorBidi" w:cstheme="majorBidi"/>
          <w:sz w:val="28"/>
          <w:szCs w:val="28"/>
        </w:rPr>
        <w:t>[4]</w:t>
      </w:r>
      <w:r w:rsidRPr="00966B09">
        <w:rPr>
          <w:rFonts w:asciiTheme="majorBidi" w:hAnsiTheme="majorBidi" w:cstheme="majorBidi"/>
          <w:sz w:val="28"/>
          <w:szCs w:val="28"/>
        </w:rPr>
        <w:t xml:space="preserve"> and</w:t>
      </w:r>
      <w:r w:rsidR="001426CF">
        <w:rPr>
          <w:rFonts w:asciiTheme="majorBidi" w:hAnsiTheme="majorBidi" w:cstheme="majorBidi"/>
          <w:sz w:val="28"/>
          <w:szCs w:val="28"/>
        </w:rPr>
        <w:t xml:space="preserve"> </w:t>
      </w:r>
      <w:r w:rsidR="009B1B22" w:rsidRPr="00A5139D">
        <w:rPr>
          <w:rFonts w:asciiTheme="majorBidi" w:hAnsiTheme="majorBidi" w:cstheme="majorBidi"/>
          <w:color w:val="000000" w:themeColor="text1"/>
          <w:sz w:val="28"/>
          <w:szCs w:val="28"/>
        </w:rPr>
        <w:t>as</w:t>
      </w:r>
      <w:r w:rsidRPr="00A513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post</w:t>
      </w:r>
      <w:r w:rsidR="00D500D6" w:rsidRPr="00A5139D">
        <w:rPr>
          <w:rFonts w:asciiTheme="majorBidi" w:hAnsiTheme="majorBidi" w:cstheme="majorBidi"/>
          <w:color w:val="000000" w:themeColor="text1"/>
          <w:sz w:val="28"/>
          <w:szCs w:val="28"/>
        </w:rPr>
        <w:t>-herpetic</w:t>
      </w:r>
      <w:r w:rsidR="001426C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D3E3C">
        <w:rPr>
          <w:rFonts w:asciiTheme="majorBidi" w:hAnsiTheme="majorBidi" w:cstheme="majorBidi"/>
          <w:sz w:val="28"/>
          <w:szCs w:val="28"/>
        </w:rPr>
        <w:t>neuralgia</w:t>
      </w:r>
      <w:r w:rsidR="009B1B22" w:rsidRPr="00966B09">
        <w:rPr>
          <w:rFonts w:asciiTheme="majorBidi" w:hAnsiTheme="majorBidi" w:cstheme="majorBidi"/>
          <w:sz w:val="28"/>
          <w:szCs w:val="28"/>
        </w:rPr>
        <w:t xml:space="preserve"> [</w:t>
      </w:r>
      <w:r w:rsidR="00AF11C2" w:rsidRPr="00966B09">
        <w:rPr>
          <w:rFonts w:asciiTheme="majorBidi" w:hAnsiTheme="majorBidi" w:cstheme="majorBidi"/>
          <w:sz w:val="28"/>
          <w:szCs w:val="28"/>
        </w:rPr>
        <w:t>5]</w:t>
      </w:r>
      <w:r w:rsidR="007D3E3C">
        <w:rPr>
          <w:rFonts w:asciiTheme="majorBidi" w:hAnsiTheme="majorBidi" w:cstheme="majorBidi"/>
          <w:sz w:val="28"/>
          <w:szCs w:val="28"/>
        </w:rPr>
        <w:t>.</w:t>
      </w:r>
    </w:p>
    <w:p w:rsidR="003D1499" w:rsidRPr="005357E7" w:rsidRDefault="003D1499" w:rsidP="00A73C2C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 xml:space="preserve"> Tramadol </w:t>
      </w:r>
      <w:r w:rsidR="00FB714F">
        <w:rPr>
          <w:rFonts w:asciiTheme="majorBidi" w:hAnsiTheme="majorBidi" w:cstheme="majorBidi"/>
          <w:sz w:val="28"/>
          <w:szCs w:val="28"/>
        </w:rPr>
        <w:t xml:space="preserve">has many complications </w:t>
      </w:r>
      <w:r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FB714F">
        <w:rPr>
          <w:rFonts w:asciiTheme="majorBidi" w:hAnsiTheme="majorBidi" w:cstheme="majorBidi"/>
          <w:sz w:val="28"/>
          <w:szCs w:val="28"/>
        </w:rPr>
        <w:t xml:space="preserve">as </w:t>
      </w:r>
      <w:r w:rsidR="00FB714F" w:rsidRPr="00FB714F">
        <w:rPr>
          <w:rFonts w:asciiTheme="majorBidi" w:hAnsiTheme="majorBidi" w:cstheme="majorBidi"/>
          <w:sz w:val="28"/>
          <w:szCs w:val="28"/>
        </w:rPr>
        <w:t xml:space="preserve">psychological addiction </w:t>
      </w:r>
      <w:r w:rsidR="00FB714F">
        <w:rPr>
          <w:rFonts w:asciiTheme="majorBidi" w:hAnsiTheme="majorBidi" w:cstheme="majorBidi"/>
          <w:sz w:val="28"/>
          <w:szCs w:val="28"/>
        </w:rPr>
        <w:t>,</w:t>
      </w:r>
      <w:r w:rsidR="00FB714F" w:rsidRPr="00FB714F">
        <w:rPr>
          <w:rFonts w:asciiTheme="majorBidi" w:hAnsiTheme="majorBidi" w:cstheme="majorBidi"/>
          <w:sz w:val="28"/>
          <w:szCs w:val="28"/>
        </w:rPr>
        <w:t xml:space="preserve"> physical addiction</w:t>
      </w:r>
      <w:r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FB714F">
        <w:rPr>
          <w:rFonts w:asciiTheme="majorBidi" w:hAnsiTheme="majorBidi" w:cstheme="majorBidi"/>
          <w:sz w:val="28"/>
          <w:szCs w:val="28"/>
        </w:rPr>
        <w:t>and respiratory depression</w:t>
      </w:r>
      <w:r w:rsidR="00D500D6" w:rsidRPr="005357E7">
        <w:rPr>
          <w:rFonts w:asciiTheme="majorBidi" w:hAnsiTheme="majorBidi" w:cstheme="majorBidi"/>
          <w:color w:val="000000" w:themeColor="text1"/>
          <w:sz w:val="28"/>
          <w:szCs w:val="28"/>
        </w:rPr>
        <w:t>. Also,</w:t>
      </w:r>
      <w:r w:rsidR="00EF532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A73C2C" w:rsidRPr="00966B09">
        <w:rPr>
          <w:rFonts w:asciiTheme="majorBidi" w:hAnsiTheme="majorBidi" w:cstheme="majorBidi"/>
          <w:sz w:val="28"/>
          <w:szCs w:val="28"/>
        </w:rPr>
        <w:t xml:space="preserve">negative impacts on many organs </w:t>
      </w:r>
      <w:r w:rsidR="00A73C2C" w:rsidRPr="005357E7">
        <w:rPr>
          <w:rFonts w:asciiTheme="majorBidi" w:hAnsiTheme="majorBidi" w:cstheme="majorBidi"/>
          <w:color w:val="000000" w:themeColor="text1"/>
          <w:sz w:val="28"/>
          <w:szCs w:val="28"/>
        </w:rPr>
        <w:t>as</w:t>
      </w:r>
      <w:r w:rsidR="00A73C2C" w:rsidRPr="00966B09">
        <w:rPr>
          <w:rFonts w:asciiTheme="majorBidi" w:hAnsiTheme="majorBidi" w:cstheme="majorBidi"/>
          <w:sz w:val="28"/>
          <w:szCs w:val="28"/>
        </w:rPr>
        <w:t xml:space="preserve"> liver, kidney, thyroid gland [6]</w:t>
      </w:r>
      <w:r w:rsidR="00A73C2C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and testis</w:t>
      </w:r>
      <w:r w:rsidR="00A73C2C" w:rsidRPr="005357E7">
        <w:rPr>
          <w:rFonts w:asciiTheme="majorBidi" w:hAnsiTheme="majorBidi" w:cstheme="majorBidi"/>
          <w:sz w:val="28"/>
          <w:szCs w:val="28"/>
        </w:rPr>
        <w:t xml:space="preserve"> [7</w:t>
      </w:r>
      <w:r w:rsidR="00A73C2C">
        <w:rPr>
          <w:rFonts w:asciiTheme="majorBidi" w:hAnsiTheme="majorBidi" w:cstheme="majorBidi"/>
          <w:sz w:val="28"/>
          <w:szCs w:val="28"/>
        </w:rPr>
        <w:t>, 8</w:t>
      </w:r>
      <w:r w:rsidR="00A73C2C" w:rsidRPr="005357E7">
        <w:rPr>
          <w:rFonts w:asciiTheme="majorBidi" w:hAnsiTheme="majorBidi" w:cstheme="majorBidi"/>
          <w:sz w:val="28"/>
          <w:szCs w:val="28"/>
        </w:rPr>
        <w:t>]</w:t>
      </w:r>
      <w:r w:rsidR="00A73C2C">
        <w:rPr>
          <w:rFonts w:asciiTheme="majorBidi" w:hAnsiTheme="majorBidi" w:cstheme="majorBidi"/>
          <w:sz w:val="28"/>
          <w:szCs w:val="28"/>
        </w:rPr>
        <w:t xml:space="preserve"> can be </w:t>
      </w:r>
      <w:r w:rsidR="00223232">
        <w:rPr>
          <w:rFonts w:asciiTheme="majorBidi" w:hAnsiTheme="majorBidi" w:cstheme="majorBidi"/>
          <w:sz w:val="28"/>
          <w:szCs w:val="28"/>
        </w:rPr>
        <w:t>detected</w:t>
      </w:r>
      <w:r w:rsidR="00A73C2C">
        <w:rPr>
          <w:rFonts w:asciiTheme="majorBidi" w:hAnsiTheme="majorBidi" w:cstheme="majorBidi"/>
          <w:sz w:val="28"/>
          <w:szCs w:val="28"/>
        </w:rPr>
        <w:t xml:space="preserve"> by long-</w:t>
      </w:r>
      <w:r w:rsidRPr="00966B09">
        <w:rPr>
          <w:rFonts w:asciiTheme="majorBidi" w:hAnsiTheme="majorBidi" w:cstheme="majorBidi"/>
          <w:sz w:val="28"/>
          <w:szCs w:val="28"/>
        </w:rPr>
        <w:t xml:space="preserve">term administration of </w:t>
      </w:r>
      <w:r w:rsidR="005357E7">
        <w:rPr>
          <w:rFonts w:asciiTheme="majorBidi" w:hAnsiTheme="majorBidi" w:cstheme="majorBidi"/>
          <w:sz w:val="28"/>
          <w:szCs w:val="28"/>
        </w:rPr>
        <w:t>T</w:t>
      </w:r>
      <w:r w:rsidR="00A73C2C">
        <w:rPr>
          <w:rFonts w:asciiTheme="majorBidi" w:hAnsiTheme="majorBidi" w:cstheme="majorBidi"/>
          <w:sz w:val="28"/>
          <w:szCs w:val="28"/>
        </w:rPr>
        <w:t>ramadol</w:t>
      </w:r>
      <w:r w:rsidR="005357E7" w:rsidRPr="005357E7">
        <w:rPr>
          <w:rFonts w:asciiTheme="majorBidi" w:hAnsiTheme="majorBidi" w:cstheme="majorBidi"/>
          <w:sz w:val="28"/>
          <w:szCs w:val="28"/>
        </w:rPr>
        <w:t>.</w:t>
      </w:r>
    </w:p>
    <w:p w:rsidR="003D1499" w:rsidRPr="00966B09" w:rsidRDefault="003D1499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D1499" w:rsidRPr="003462C4" w:rsidRDefault="003D1499" w:rsidP="00FF6193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>Resveratrol (</w:t>
      </w:r>
      <w:r w:rsidR="00174C1B" w:rsidRPr="00174C1B">
        <w:rPr>
          <w:rFonts w:asciiTheme="majorBidi" w:hAnsiTheme="majorBidi" w:cstheme="majorBidi"/>
          <w:color w:val="000000"/>
          <w:sz w:val="28"/>
          <w:szCs w:val="28"/>
        </w:rPr>
        <w:t xml:space="preserve">trans-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3,5,4’-trihydroxy</w:t>
      </w:r>
      <w:r w:rsidR="00174C1B" w:rsidRPr="00174C1B">
        <w:rPr>
          <w:rFonts w:asciiTheme="majorBidi" w:hAnsiTheme="majorBidi" w:cstheme="majorBidi"/>
          <w:color w:val="000000"/>
          <w:sz w:val="28"/>
          <w:szCs w:val="28"/>
        </w:rPr>
        <w:t xml:space="preserve"> -trans-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stilbene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>, R</w:t>
      </w:r>
      <w:r w:rsidR="00313459">
        <w:rPr>
          <w:rFonts w:asciiTheme="majorBidi" w:hAnsiTheme="majorBidi" w:cstheme="majorBidi"/>
          <w:color w:val="000000"/>
          <w:sz w:val="28"/>
          <w:szCs w:val="28"/>
        </w:rPr>
        <w:t>ES</w:t>
      </w:r>
      <w:r w:rsidR="007D11C6">
        <w:rPr>
          <w:rFonts w:asciiTheme="majorBidi" w:hAnsiTheme="majorBidi" w:cstheme="majorBidi"/>
          <w:color w:val="000000"/>
          <w:sz w:val="28"/>
          <w:szCs w:val="28"/>
        </w:rPr>
        <w:t xml:space="preserve">) is a natural compound with 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polyphenolic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structure</w:t>
      </w:r>
      <w:r w:rsidR="007D11C6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C361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D11C6">
        <w:rPr>
          <w:rFonts w:asciiTheme="majorBidi" w:hAnsiTheme="majorBidi" w:cstheme="majorBidi"/>
          <w:color w:val="000000"/>
          <w:sz w:val="28"/>
          <w:szCs w:val="28"/>
        </w:rPr>
        <w:t>I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t is found in grapes </w:t>
      </w:r>
      <w:r w:rsidR="007D11C6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red wine and has been indicated to obtain a wide range of biological effects, such as life</w:t>
      </w:r>
      <w:r w:rsidR="00C361B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span </w:t>
      </w:r>
      <w:r w:rsidR="00D500D6" w:rsidRPr="007D11C6">
        <w:rPr>
          <w:rFonts w:asciiTheme="majorBidi" w:hAnsiTheme="majorBidi" w:cstheme="majorBidi"/>
          <w:color w:val="000000" w:themeColor="text1"/>
          <w:sz w:val="28"/>
          <w:szCs w:val="28"/>
        </w:rPr>
        <w:t>extension</w:t>
      </w:r>
      <w:r w:rsidR="00D500D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[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9</w:t>
      </w:r>
      <w:r w:rsidR="007D11C6">
        <w:rPr>
          <w:rFonts w:asciiTheme="majorBidi" w:hAnsiTheme="majorBidi" w:cstheme="majorBidi"/>
          <w:color w:val="000000"/>
          <w:sz w:val="28"/>
          <w:szCs w:val="28"/>
        </w:rPr>
        <w:t>,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10]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="00C361BD">
        <w:rPr>
          <w:rFonts w:asciiTheme="majorBidi" w:hAnsiTheme="majorBidi" w:cstheme="majorBidi"/>
          <w:color w:val="000000" w:themeColor="text1"/>
          <w:sz w:val="28"/>
          <w:szCs w:val="28"/>
        </w:rPr>
        <w:t>cardio-</w:t>
      </w:r>
      <w:r w:rsidR="00D500D6" w:rsidRPr="00E554AF">
        <w:rPr>
          <w:rFonts w:asciiTheme="majorBidi" w:hAnsiTheme="majorBidi" w:cstheme="majorBidi"/>
          <w:color w:val="000000" w:themeColor="text1"/>
          <w:sz w:val="28"/>
          <w:szCs w:val="28"/>
        </w:rPr>
        <w:t>protective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, anti-inflammatory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[11</w:t>
      </w:r>
      <w:r w:rsidR="00E24D4F">
        <w:rPr>
          <w:rFonts w:asciiTheme="majorBidi" w:hAnsiTheme="majorBidi" w:cstheme="majorBidi"/>
          <w:color w:val="000000"/>
          <w:sz w:val="28"/>
          <w:szCs w:val="28"/>
        </w:rPr>
        <w:t>,12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]</w:t>
      </w:r>
      <w:r w:rsidR="00021B64"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,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anticancer 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[</w:t>
      </w:r>
      <w:r w:rsidR="003252E5">
        <w:rPr>
          <w:rFonts w:asciiTheme="majorBidi" w:hAnsiTheme="majorBidi" w:cstheme="majorBidi"/>
          <w:color w:val="000000"/>
          <w:sz w:val="28"/>
          <w:szCs w:val="28"/>
        </w:rPr>
        <w:t>13</w:t>
      </w:r>
      <w:r w:rsidR="00E24D4F">
        <w:rPr>
          <w:rFonts w:asciiTheme="majorBidi" w:hAnsiTheme="majorBidi" w:cstheme="majorBidi"/>
          <w:color w:val="000000"/>
          <w:sz w:val="28"/>
          <w:szCs w:val="28"/>
        </w:rPr>
        <w:t>,14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]</w:t>
      </w:r>
      <w:r w:rsidR="00021B64"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,</w:t>
      </w:r>
      <w:r w:rsidR="00C361BD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D500D6" w:rsidRPr="00E554AF">
        <w:rPr>
          <w:rFonts w:asciiTheme="majorBidi" w:hAnsiTheme="majorBidi" w:cstheme="majorBidi"/>
          <w:color w:val="000000" w:themeColor="text1"/>
          <w:sz w:val="28"/>
          <w:szCs w:val="28"/>
        </w:rPr>
        <w:t>and protect</w:t>
      </w:r>
      <w:r w:rsidR="00E554AF" w:rsidRPr="00E554AF">
        <w:rPr>
          <w:rFonts w:asciiTheme="majorBidi" w:hAnsiTheme="majorBidi" w:cstheme="majorBidi"/>
          <w:color w:val="000000" w:themeColor="text1"/>
          <w:sz w:val="28"/>
          <w:szCs w:val="28"/>
        </w:rPr>
        <w:t>ive</w:t>
      </w:r>
      <w:r w:rsidR="00D500D6" w:rsidRPr="00E554A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against environmental toxins[15</w:t>
      </w:r>
      <w:r w:rsidR="00EF5D6B">
        <w:rPr>
          <w:rFonts w:asciiTheme="majorBidi" w:hAnsiTheme="majorBidi" w:cstheme="majorBidi"/>
          <w:color w:val="000000" w:themeColor="text1"/>
          <w:sz w:val="28"/>
          <w:szCs w:val="28"/>
        </w:rPr>
        <w:t>,16</w:t>
      </w:r>
      <w:r w:rsidR="00D500D6" w:rsidRPr="00E554A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]. </w:t>
      </w:r>
      <w:r w:rsidR="003462C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FF619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FF6193" w:rsidRPr="00FF6193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De la </w:t>
      </w:r>
      <w:proofErr w:type="spellStart"/>
      <w:proofErr w:type="gramStart"/>
      <w:r w:rsidR="00FF6193" w:rsidRPr="00FF6193">
        <w:rPr>
          <w:rFonts w:asciiTheme="majorBidi" w:hAnsiTheme="majorBidi" w:cstheme="majorBidi"/>
          <w:i/>
          <w:iCs/>
          <w:color w:val="000000"/>
          <w:sz w:val="28"/>
          <w:szCs w:val="28"/>
        </w:rPr>
        <w:t>Lastra</w:t>
      </w:r>
      <w:proofErr w:type="spellEnd"/>
      <w:r w:rsidR="00FF6193" w:rsidRPr="00FF6193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 </w:t>
      </w:r>
      <w:r w:rsidR="00FF6193">
        <w:rPr>
          <w:rFonts w:asciiTheme="majorBidi" w:hAnsiTheme="majorBidi" w:cstheme="majorBidi"/>
          <w:i/>
          <w:iCs/>
          <w:color w:val="000000"/>
          <w:sz w:val="28"/>
          <w:szCs w:val="28"/>
        </w:rPr>
        <w:t>&amp;</w:t>
      </w:r>
      <w:proofErr w:type="gramEnd"/>
      <w:r w:rsidR="00FF6193" w:rsidRPr="00FF6193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Villegas. </w:t>
      </w:r>
      <w:r w:rsidR="00A75F21" w:rsidRPr="001F6B58">
        <w:rPr>
          <w:rFonts w:asciiTheme="majorBidi" w:hAnsiTheme="majorBidi" w:cstheme="majorBidi"/>
          <w:i/>
          <w:iCs/>
          <w:color w:val="000000"/>
          <w:sz w:val="28"/>
          <w:szCs w:val="28"/>
        </w:rPr>
        <w:t>(</w:t>
      </w:r>
      <w:r w:rsidRPr="001F6B58">
        <w:rPr>
          <w:rFonts w:asciiTheme="majorBidi" w:hAnsiTheme="majorBidi" w:cstheme="majorBidi"/>
          <w:i/>
          <w:iCs/>
          <w:color w:val="000000"/>
          <w:sz w:val="28"/>
          <w:szCs w:val="28"/>
        </w:rPr>
        <w:t>200</w:t>
      </w:r>
      <w:r w:rsidR="00A73C2C">
        <w:rPr>
          <w:rFonts w:asciiTheme="majorBidi" w:hAnsiTheme="majorBidi" w:cstheme="majorBidi"/>
          <w:i/>
          <w:iCs/>
          <w:color w:val="000000"/>
          <w:sz w:val="28"/>
          <w:szCs w:val="28"/>
        </w:rPr>
        <w:t>7</w:t>
      </w:r>
      <w:r w:rsidR="001F6B58" w:rsidRPr="001F6B58">
        <w:rPr>
          <w:rFonts w:asciiTheme="majorBidi" w:hAnsiTheme="majorBidi" w:cstheme="majorBidi"/>
          <w:i/>
          <w:iCs/>
          <w:color w:val="000000"/>
          <w:sz w:val="28"/>
          <w:szCs w:val="28"/>
        </w:rPr>
        <w:t>)</w:t>
      </w:r>
      <w:r w:rsidR="005C6460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076A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exhibits </w:t>
      </w:r>
      <w:r w:rsidR="00D500D6" w:rsidRPr="00076A2C">
        <w:rPr>
          <w:rFonts w:asciiTheme="majorBidi" w:hAnsiTheme="majorBidi" w:cstheme="majorBidi"/>
          <w:color w:val="000000" w:themeColor="text1"/>
          <w:sz w:val="28"/>
          <w:szCs w:val="28"/>
        </w:rPr>
        <w:t>that</w:t>
      </w:r>
      <w:r w:rsidR="00076A2C" w:rsidRPr="00076A2C"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="00D500D6" w:rsidRPr="00076A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A73C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antioxidant activity of </w:t>
      </w:r>
      <w:r w:rsidR="00AB517E" w:rsidRPr="00AB517E">
        <w:rPr>
          <w:rFonts w:asciiTheme="majorBidi" w:hAnsiTheme="majorBidi" w:cstheme="majorBidi"/>
          <w:color w:val="000000" w:themeColor="text1"/>
          <w:sz w:val="28"/>
          <w:szCs w:val="28"/>
        </w:rPr>
        <w:t>Resveratrol</w:t>
      </w:r>
      <w:r w:rsidR="00A73C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increased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by increasing </w:t>
      </w:r>
      <w:r w:rsidR="000216CA">
        <w:rPr>
          <w:rFonts w:asciiTheme="majorBidi" w:hAnsiTheme="majorBidi" w:cstheme="majorBidi"/>
          <w:color w:val="000000"/>
          <w:sz w:val="28"/>
          <w:szCs w:val="28"/>
        </w:rPr>
        <w:t xml:space="preserve">the release of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antioxidant enzyme and reducing lipid</w:t>
      </w:r>
      <w:r w:rsidR="00F4762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0F0D67" w:rsidRPr="00966B09">
        <w:rPr>
          <w:rFonts w:asciiTheme="majorBidi" w:hAnsiTheme="majorBidi" w:cstheme="majorBidi"/>
          <w:color w:val="000000"/>
          <w:sz w:val="28"/>
          <w:szCs w:val="28"/>
        </w:rPr>
        <w:t>peroxidation</w:t>
      </w:r>
      <w:r w:rsidR="000F0D67" w:rsidRPr="008521B5">
        <w:rPr>
          <w:rFonts w:asciiTheme="majorBidi" w:hAnsiTheme="majorBidi" w:cstheme="majorBidi"/>
          <w:color w:val="000000"/>
          <w:sz w:val="28"/>
          <w:szCs w:val="28"/>
        </w:rPr>
        <w:t xml:space="preserve"> [</w:t>
      </w:r>
      <w:r w:rsidR="000216CA">
        <w:rPr>
          <w:rFonts w:asciiTheme="majorBidi" w:hAnsiTheme="majorBidi" w:cstheme="majorBidi"/>
          <w:color w:val="000000"/>
          <w:sz w:val="28"/>
          <w:szCs w:val="28"/>
        </w:rPr>
        <w:t>12</w:t>
      </w:r>
      <w:r w:rsidR="00FD53E3" w:rsidRPr="008521B5">
        <w:rPr>
          <w:rFonts w:asciiTheme="majorBidi" w:hAnsiTheme="majorBidi" w:cstheme="majorBidi"/>
          <w:color w:val="000000"/>
          <w:sz w:val="28"/>
          <w:szCs w:val="28"/>
        </w:rPr>
        <w:t>]</w:t>
      </w:r>
      <w:r w:rsidR="00D500D6" w:rsidRPr="008521B5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696F3C" w:rsidRPr="00696F3C" w:rsidRDefault="00696F3C" w:rsidP="00696F3C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696F3C">
        <w:rPr>
          <w:rFonts w:asciiTheme="majorBidi" w:hAnsiTheme="majorBidi" w:cstheme="majorBidi"/>
          <w:color w:val="000000"/>
          <w:sz w:val="28"/>
          <w:szCs w:val="28"/>
        </w:rPr>
        <w:t>The present study was intended to investigate the effects of the Tramadol and the possible protective effects of Resveratrol on the testis of adult male albino rats.</w:t>
      </w:r>
    </w:p>
    <w:p w:rsidR="003D1499" w:rsidRPr="00966B09" w:rsidRDefault="003D1499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D1499" w:rsidRPr="00966B09" w:rsidRDefault="003D1499" w:rsidP="00A625D4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Materials</w:t>
      </w:r>
      <w:r w:rsidR="00A625D4">
        <w:rPr>
          <w:rFonts w:asciiTheme="majorBidi" w:hAnsiTheme="majorBidi" w:cstheme="majorBidi"/>
          <w:b/>
          <w:bCs/>
          <w:color w:val="000000"/>
          <w:sz w:val="28"/>
          <w:szCs w:val="28"/>
        </w:rPr>
        <w:t>&amp; methods</w:t>
      </w:r>
    </w:p>
    <w:p w:rsidR="003D1499" w:rsidRPr="00966B09" w:rsidRDefault="003D1499" w:rsidP="00A625D4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Animals</w:t>
      </w:r>
    </w:p>
    <w:p w:rsidR="003D1499" w:rsidRPr="00966B09" w:rsidRDefault="00A625D4" w:rsidP="007A44F2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A625D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40 </w:t>
      </w:r>
      <w:r w:rsidR="003D1499" w:rsidRPr="00A625D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adult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male albino rats</w:t>
      </w:r>
      <w:r w:rsidR="00F17D88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625D4">
        <w:rPr>
          <w:rFonts w:asciiTheme="majorBidi" w:hAnsiTheme="majorBidi" w:cstheme="majorBidi"/>
          <w:color w:val="000000" w:themeColor="text1"/>
          <w:sz w:val="28"/>
          <w:szCs w:val="28"/>
        </w:rPr>
        <w:t>(</w:t>
      </w:r>
      <w:proofErr w:type="spellStart"/>
      <w:r w:rsidRPr="00A625D4">
        <w:rPr>
          <w:rFonts w:asciiTheme="majorBidi" w:hAnsiTheme="majorBidi" w:cstheme="majorBidi"/>
          <w:color w:val="000000" w:themeColor="text1"/>
          <w:sz w:val="28"/>
          <w:szCs w:val="28"/>
        </w:rPr>
        <w:t>Rattusnorvegicus</w:t>
      </w:r>
      <w:proofErr w:type="spellEnd"/>
      <w:r w:rsidRPr="00A625D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) </w:t>
      </w:r>
      <w:r w:rsidR="00116517"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Pr="00A625D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aged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8</w:t>
      </w:r>
      <w:r w:rsidR="006E0A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weeks</w:t>
      </w:r>
      <w:r w:rsidRPr="00A625D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</w:t>
      </w:r>
      <w:r w:rsidR="006E0ACE" w:rsidRPr="006E0ACE">
        <w:rPr>
          <w:rFonts w:asciiTheme="majorBidi" w:hAnsiTheme="majorBidi" w:cstheme="majorBidi"/>
          <w:color w:val="000000" w:themeColor="text1"/>
          <w:sz w:val="28"/>
          <w:szCs w:val="28"/>
        </w:rPr>
        <w:t>weight</w:t>
      </w:r>
      <w:r w:rsidR="006E0ACE">
        <w:rPr>
          <w:rFonts w:asciiTheme="majorBidi" w:hAnsiTheme="majorBidi" w:cstheme="majorBidi"/>
          <w:color w:val="000000" w:themeColor="text1"/>
          <w:sz w:val="28"/>
          <w:szCs w:val="28"/>
        </w:rPr>
        <w:t>ing</w:t>
      </w:r>
      <w:r w:rsidR="006E0ACE" w:rsidRPr="006E0A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625D4">
        <w:rPr>
          <w:rFonts w:asciiTheme="majorBidi" w:hAnsiTheme="majorBidi" w:cstheme="majorBidi"/>
          <w:color w:val="000000" w:themeColor="text1"/>
          <w:sz w:val="28"/>
          <w:szCs w:val="28"/>
        </w:rPr>
        <w:t>120g-150g</w:t>
      </w:r>
      <w:r w:rsidR="006E0ACE" w:rsidRPr="00A625D4">
        <w:rPr>
          <w:rFonts w:asciiTheme="majorBidi" w:hAnsiTheme="majorBidi" w:cstheme="majorBidi"/>
          <w:color w:val="000000" w:themeColor="text1"/>
          <w:sz w:val="28"/>
          <w:szCs w:val="28"/>
        </w:rPr>
        <w:t>)</w:t>
      </w:r>
      <w:r w:rsidR="006E0A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were</w:t>
      </w:r>
      <w:r w:rsidR="009206F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6E0ACE" w:rsidRPr="006E0A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obtained from </w:t>
      </w:r>
      <w:r w:rsidR="006E0ACE" w:rsidRPr="00966B09">
        <w:rPr>
          <w:rFonts w:asciiTheme="majorBidi" w:hAnsiTheme="majorBidi" w:cstheme="majorBidi"/>
          <w:sz w:val="28"/>
          <w:szCs w:val="28"/>
        </w:rPr>
        <w:t>the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 Animal House of the Faculty of Veterinary Medicine, </w:t>
      </w:r>
      <w:proofErr w:type="spellStart"/>
      <w:r w:rsidR="003D1499" w:rsidRPr="00966B09">
        <w:rPr>
          <w:rFonts w:asciiTheme="majorBidi" w:hAnsiTheme="majorBidi" w:cstheme="majorBidi"/>
          <w:sz w:val="28"/>
          <w:szCs w:val="28"/>
        </w:rPr>
        <w:t>Benha</w:t>
      </w:r>
      <w:proofErr w:type="spellEnd"/>
      <w:r w:rsidR="003D1499" w:rsidRPr="00966B09">
        <w:rPr>
          <w:rFonts w:asciiTheme="majorBidi" w:hAnsiTheme="majorBidi" w:cstheme="majorBidi"/>
          <w:sz w:val="28"/>
          <w:szCs w:val="28"/>
        </w:rPr>
        <w:t xml:space="preserve"> University, </w:t>
      </w:r>
      <w:r w:rsidR="00116517">
        <w:rPr>
          <w:rFonts w:asciiTheme="majorBidi" w:hAnsiTheme="majorBidi" w:cstheme="majorBidi"/>
          <w:sz w:val="28"/>
          <w:szCs w:val="28"/>
        </w:rPr>
        <w:t>Egypt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Animals were kept at 25 ± 2C° humidity of 50-60% and on 12h light/ 12h dark cycle. </w:t>
      </w:r>
      <w:r w:rsidR="00116517">
        <w:rPr>
          <w:rFonts w:asciiTheme="majorBidi" w:hAnsiTheme="majorBidi" w:cstheme="majorBidi"/>
          <w:sz w:val="28"/>
          <w:szCs w:val="28"/>
        </w:rPr>
        <w:t xml:space="preserve">They </w:t>
      </w:r>
      <w:r w:rsidR="00116517" w:rsidRPr="00116517">
        <w:rPr>
          <w:rFonts w:asciiTheme="majorBidi" w:hAnsiTheme="majorBidi" w:cstheme="majorBidi"/>
          <w:sz w:val="28"/>
          <w:szCs w:val="28"/>
        </w:rPr>
        <w:t>were fed with standard diet with grant reach to water and libitum</w:t>
      </w:r>
      <w:r w:rsidR="003F3093" w:rsidRPr="00116517">
        <w:rPr>
          <w:rFonts w:asciiTheme="majorBidi" w:hAnsiTheme="majorBidi" w:cstheme="majorBidi"/>
          <w:sz w:val="28"/>
          <w:szCs w:val="28"/>
        </w:rPr>
        <w:t>.</w:t>
      </w:r>
      <w:r w:rsidR="003E169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A44F2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Animal </w:t>
      </w:r>
      <w:r w:rsidR="007A44F2">
        <w:rPr>
          <w:rFonts w:asciiTheme="majorBidi" w:hAnsiTheme="majorBidi" w:cstheme="majorBidi"/>
          <w:color w:val="000000"/>
          <w:sz w:val="28"/>
          <w:szCs w:val="28"/>
        </w:rPr>
        <w:t xml:space="preserve">care according to animal </w:t>
      </w:r>
      <w:r w:rsidR="007A44F2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Ethical Committee of the Faculty of Medicine, </w:t>
      </w:r>
      <w:proofErr w:type="spellStart"/>
      <w:r w:rsidR="007A44F2" w:rsidRPr="00966B09">
        <w:rPr>
          <w:rFonts w:asciiTheme="majorBidi" w:hAnsiTheme="majorBidi" w:cstheme="majorBidi"/>
          <w:color w:val="000000"/>
          <w:sz w:val="28"/>
          <w:szCs w:val="28"/>
        </w:rPr>
        <w:t>Benha</w:t>
      </w:r>
      <w:proofErr w:type="spellEnd"/>
      <w:r w:rsidR="007A44F2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University</w:t>
      </w:r>
      <w:r w:rsidR="007A44F2">
        <w:rPr>
          <w:rFonts w:asciiTheme="majorBidi" w:hAnsiTheme="majorBidi" w:cstheme="majorBidi"/>
          <w:color w:val="000000"/>
          <w:sz w:val="28"/>
          <w:szCs w:val="28"/>
        </w:rPr>
        <w:t xml:space="preserve"> were available for all rats.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3D1499" w:rsidRPr="00966B09" w:rsidRDefault="003D1499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D1499" w:rsidRPr="00966B09" w:rsidRDefault="003D1499" w:rsidP="007549D2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Drugs and chemicals</w:t>
      </w:r>
    </w:p>
    <w:p w:rsidR="003D1499" w:rsidRPr="00966B09" w:rsidRDefault="003D1499" w:rsidP="00174C1B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lastRenderedPageBreak/>
        <w:t>Tramadol</w:t>
      </w: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: </w:t>
      </w:r>
      <w:r w:rsidR="00F870C6" w:rsidRPr="00F870C6">
        <w:rPr>
          <w:rFonts w:asciiTheme="majorBidi" w:hAnsiTheme="majorBidi" w:cstheme="majorBidi"/>
          <w:color w:val="000000"/>
          <w:sz w:val="28"/>
          <w:szCs w:val="28"/>
        </w:rPr>
        <w:t>Tramadol</w:t>
      </w:r>
      <w:r w:rsidR="00F870C6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(</w:t>
      </w:r>
      <w:proofErr w:type="spellStart"/>
      <w:r w:rsidR="00F870C6" w:rsidRPr="00966B09">
        <w:rPr>
          <w:rFonts w:asciiTheme="majorBidi" w:hAnsiTheme="majorBidi" w:cstheme="majorBidi"/>
          <w:color w:val="000000"/>
          <w:sz w:val="28"/>
          <w:szCs w:val="28"/>
        </w:rPr>
        <w:t>Hikma</w:t>
      </w:r>
      <w:proofErr w:type="spellEnd"/>
      <w:r w:rsidR="00F870C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Pharmaceutical Co. Giza, Egypt</w:t>
      </w:r>
      <w:r w:rsidR="0090066B">
        <w:rPr>
          <w:rFonts w:asciiTheme="majorBidi" w:hAnsiTheme="majorBidi" w:cstheme="majorBidi"/>
          <w:color w:val="000000"/>
          <w:sz w:val="28"/>
          <w:szCs w:val="28"/>
        </w:rPr>
        <w:t xml:space="preserve">; </w:t>
      </w:r>
      <w:r w:rsidR="00174C1B" w:rsidRPr="00174C1B">
        <w:rPr>
          <w:rFonts w:asciiTheme="majorBidi" w:hAnsiTheme="majorBidi" w:cstheme="majorBidi"/>
          <w:color w:val="000000"/>
          <w:sz w:val="28"/>
          <w:szCs w:val="28"/>
        </w:rPr>
        <w:t>Catalog</w:t>
      </w:r>
      <w:r w:rsidR="0090066B" w:rsidRPr="0090066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DF4FD6" w:rsidRPr="0090066B">
        <w:rPr>
          <w:rFonts w:asciiTheme="majorBidi" w:hAnsiTheme="majorBidi" w:cstheme="majorBidi"/>
          <w:color w:val="000000"/>
          <w:sz w:val="28"/>
          <w:szCs w:val="28"/>
        </w:rPr>
        <w:t>Number:</w:t>
      </w:r>
      <w:r w:rsidR="0090066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90066B" w:rsidRPr="0090066B">
        <w:rPr>
          <w:rFonts w:asciiTheme="majorBidi" w:hAnsiTheme="majorBidi" w:cstheme="majorBidi"/>
          <w:color w:val="000000"/>
          <w:sz w:val="28"/>
          <w:szCs w:val="28"/>
        </w:rPr>
        <w:t>T712515</w:t>
      </w:r>
      <w:r w:rsidR="00C839F3">
        <w:rPr>
          <w:rFonts w:asciiTheme="majorBidi" w:hAnsiTheme="majorBidi" w:cstheme="majorBidi"/>
          <w:color w:val="000000"/>
          <w:sz w:val="28"/>
          <w:szCs w:val="28"/>
        </w:rPr>
        <w:t xml:space="preserve">) </w:t>
      </w:r>
      <w:r w:rsidR="00C839F3" w:rsidRPr="00966B09">
        <w:rPr>
          <w:rFonts w:asciiTheme="majorBidi" w:hAnsiTheme="majorBidi" w:cstheme="majorBidi"/>
          <w:color w:val="000000"/>
          <w:sz w:val="28"/>
          <w:szCs w:val="28"/>
        </w:rPr>
        <w:t>was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in the form of Tramadol hydrochloride tablets (200</w:t>
      </w:r>
      <w:r w:rsidR="00C839F3">
        <w:rPr>
          <w:rFonts w:asciiTheme="majorBidi" w:hAnsiTheme="majorBidi" w:cstheme="majorBidi"/>
          <w:color w:val="000000"/>
          <w:sz w:val="28"/>
          <w:szCs w:val="28"/>
        </w:rPr>
        <w:t>m</w:t>
      </w:r>
      <w:r w:rsidR="0002444D" w:rsidRPr="00966B09">
        <w:rPr>
          <w:rFonts w:asciiTheme="majorBidi" w:hAnsiTheme="majorBidi" w:cstheme="majorBidi"/>
          <w:color w:val="000000"/>
          <w:sz w:val="28"/>
          <w:szCs w:val="28"/>
        </w:rPr>
        <w:t>g/</w:t>
      </w:r>
      <w:r w:rsidR="00C839F3">
        <w:rPr>
          <w:rFonts w:asciiTheme="majorBidi" w:hAnsiTheme="majorBidi" w:cstheme="majorBidi"/>
          <w:color w:val="000000"/>
          <w:sz w:val="28"/>
          <w:szCs w:val="28"/>
        </w:rPr>
        <w:t>t</w:t>
      </w:r>
      <w:r w:rsidR="0002444D" w:rsidRPr="00966B09">
        <w:rPr>
          <w:rFonts w:asciiTheme="majorBidi" w:hAnsiTheme="majorBidi" w:cstheme="majorBidi"/>
          <w:color w:val="000000"/>
          <w:sz w:val="28"/>
          <w:szCs w:val="28"/>
        </w:rPr>
        <w:t>ablet</w:t>
      </w:r>
      <w:r w:rsidR="00864527">
        <w:rPr>
          <w:rFonts w:asciiTheme="majorBidi" w:hAnsiTheme="majorBidi" w:cstheme="majorBidi"/>
          <w:color w:val="000000"/>
          <w:sz w:val="28"/>
          <w:szCs w:val="28"/>
        </w:rPr>
        <w:t>)</w:t>
      </w:r>
      <w:r w:rsidR="004F387A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Each tablet is suspended in 20 ml</w:t>
      </w:r>
      <w:r w:rsidR="00313459">
        <w:rPr>
          <w:rFonts w:asciiTheme="majorBidi" w:hAnsiTheme="majorBidi" w:cstheme="majorBidi"/>
          <w:color w:val="000000"/>
          <w:sz w:val="28"/>
          <w:szCs w:val="28"/>
        </w:rPr>
        <w:t xml:space="preserve"> distilled water</w:t>
      </w:r>
      <w:r w:rsidR="00F870C6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456E1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B43DD9">
        <w:rPr>
          <w:rFonts w:asciiTheme="majorBidi" w:hAnsiTheme="majorBidi" w:cstheme="majorBidi"/>
          <w:color w:val="000000"/>
          <w:sz w:val="28"/>
          <w:szCs w:val="28"/>
        </w:rPr>
        <w:t>It was given as 50mg/kg</w:t>
      </w:r>
      <w:r w:rsidR="00456E1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1F4FDD" w:rsidRPr="00966B09">
        <w:rPr>
          <w:rFonts w:asciiTheme="majorBidi" w:hAnsiTheme="majorBidi" w:cstheme="majorBidi"/>
          <w:color w:val="000000"/>
          <w:sz w:val="28"/>
          <w:szCs w:val="28"/>
        </w:rPr>
        <w:t>body weight</w:t>
      </w:r>
      <w:r w:rsidR="001F4FDD">
        <w:rPr>
          <w:rFonts w:asciiTheme="majorBidi" w:hAnsiTheme="majorBidi" w:cstheme="majorBidi"/>
          <w:color w:val="000000"/>
          <w:sz w:val="28"/>
          <w:szCs w:val="28"/>
        </w:rPr>
        <w:t xml:space="preserve"> daily </w:t>
      </w:r>
      <w:r w:rsidR="004F387A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by </w:t>
      </w:r>
      <w:proofErr w:type="spellStart"/>
      <w:r w:rsidR="004F387A" w:rsidRPr="00966B09">
        <w:rPr>
          <w:rFonts w:asciiTheme="majorBidi" w:hAnsiTheme="majorBidi" w:cstheme="majorBidi"/>
          <w:color w:val="000000"/>
          <w:sz w:val="28"/>
          <w:szCs w:val="28"/>
        </w:rPr>
        <w:t>intragastric</w:t>
      </w:r>
      <w:proofErr w:type="spellEnd"/>
      <w:r w:rsidR="004F387A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gavage</w:t>
      </w:r>
      <w:r w:rsidR="00B43DD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for 4 </w:t>
      </w:r>
      <w:proofErr w:type="gramStart"/>
      <w:r w:rsidR="00B43DD9" w:rsidRPr="00966B09">
        <w:rPr>
          <w:rFonts w:asciiTheme="majorBidi" w:hAnsiTheme="majorBidi" w:cstheme="majorBidi"/>
          <w:color w:val="000000"/>
          <w:sz w:val="28"/>
          <w:szCs w:val="28"/>
        </w:rPr>
        <w:t>weeks</w:t>
      </w:r>
      <w:r w:rsidR="00B43DD9" w:rsidRPr="00B363E6">
        <w:rPr>
          <w:rFonts w:asciiTheme="majorBidi" w:hAnsiTheme="majorBidi" w:cstheme="majorBidi"/>
          <w:color w:val="000000"/>
          <w:sz w:val="28"/>
          <w:szCs w:val="28"/>
        </w:rPr>
        <w:t>[</w:t>
      </w:r>
      <w:proofErr w:type="gramEnd"/>
      <w:r w:rsidR="00B43DD9">
        <w:rPr>
          <w:rFonts w:asciiTheme="majorBidi" w:hAnsiTheme="majorBidi" w:cstheme="majorBidi"/>
          <w:color w:val="000000"/>
          <w:sz w:val="28"/>
          <w:szCs w:val="28"/>
        </w:rPr>
        <w:t>7</w:t>
      </w:r>
      <w:r w:rsidR="00B43DD9" w:rsidRPr="00B363E6">
        <w:rPr>
          <w:rFonts w:asciiTheme="majorBidi" w:hAnsiTheme="majorBidi" w:cstheme="majorBidi"/>
          <w:color w:val="000000"/>
          <w:sz w:val="28"/>
          <w:szCs w:val="28"/>
        </w:rPr>
        <w:t>].</w:t>
      </w:r>
    </w:p>
    <w:p w:rsidR="003D1499" w:rsidRPr="00966B09" w:rsidRDefault="00313459" w:rsidP="007A44F2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Resveratrol</w:t>
      </w:r>
      <w:r w:rsidR="00174C1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0D07F4">
        <w:rPr>
          <w:rFonts w:asciiTheme="majorBidi" w:hAnsiTheme="majorBidi" w:cstheme="majorBidi"/>
          <w:b/>
          <w:bCs/>
          <w:color w:val="000000"/>
          <w:sz w:val="28"/>
          <w:szCs w:val="28"/>
        </w:rPr>
        <w:t>(RES</w:t>
      </w:r>
      <w:r w:rsidR="00881E22">
        <w:rPr>
          <w:rFonts w:asciiTheme="majorBidi" w:hAnsiTheme="majorBidi" w:cstheme="majorBidi"/>
          <w:b/>
          <w:bCs/>
          <w:color w:val="000000"/>
          <w:sz w:val="28"/>
          <w:szCs w:val="28"/>
        </w:rPr>
        <w:t>)</w:t>
      </w: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:</w:t>
      </w:r>
      <w:r w:rsidR="00174C1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070A5D" w:rsidRPr="00070A5D">
        <w:rPr>
          <w:rFonts w:asciiTheme="majorBidi" w:hAnsiTheme="majorBidi" w:cstheme="majorBidi"/>
          <w:color w:val="000000"/>
          <w:sz w:val="28"/>
          <w:szCs w:val="28"/>
        </w:rPr>
        <w:t>Resveratrol</w:t>
      </w:r>
      <w:r w:rsidR="00174C1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070A5D" w:rsidRPr="00966B09">
        <w:rPr>
          <w:rFonts w:asciiTheme="majorBidi" w:hAnsiTheme="majorBidi" w:cstheme="majorBidi"/>
          <w:color w:val="000000"/>
          <w:sz w:val="28"/>
          <w:szCs w:val="28"/>
        </w:rPr>
        <w:t>(Sigma-Aldrich Saint Louis, Missouri, USA</w:t>
      </w:r>
      <w:r w:rsidR="00174C1B">
        <w:rPr>
          <w:rFonts w:asciiTheme="majorBidi" w:hAnsiTheme="majorBidi" w:cstheme="majorBidi"/>
          <w:color w:val="000000"/>
          <w:sz w:val="28"/>
          <w:szCs w:val="28"/>
        </w:rPr>
        <w:t>;</w:t>
      </w:r>
      <w:r w:rsidR="00174C1B" w:rsidRPr="00174C1B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AFBFA"/>
        </w:rPr>
        <w:t xml:space="preserve"> </w:t>
      </w:r>
      <w:r w:rsidR="00174C1B" w:rsidRPr="00174C1B">
        <w:rPr>
          <w:rFonts w:asciiTheme="majorBidi" w:hAnsiTheme="majorBidi" w:cstheme="majorBidi"/>
          <w:color w:val="000000"/>
          <w:sz w:val="28"/>
          <w:szCs w:val="28"/>
        </w:rPr>
        <w:t>Catalog Number: R001</w:t>
      </w:r>
      <w:r w:rsidR="00174C1B">
        <w:rPr>
          <w:rFonts w:asciiTheme="majorBidi" w:hAnsiTheme="majorBidi" w:cstheme="majorBidi"/>
          <w:color w:val="000000"/>
          <w:sz w:val="28"/>
          <w:szCs w:val="28"/>
        </w:rPr>
        <w:t>)</w:t>
      </w:r>
      <w:r w:rsidR="00070A5D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was in the form of white </w:t>
      </w:r>
      <w:r w:rsidR="00070A5D">
        <w:rPr>
          <w:rFonts w:asciiTheme="majorBidi" w:hAnsiTheme="majorBidi" w:cstheme="majorBidi"/>
          <w:color w:val="000000"/>
          <w:sz w:val="28"/>
          <w:szCs w:val="28"/>
        </w:rPr>
        <w:t>powder</w:t>
      </w:r>
      <w:r w:rsidR="007A44F2">
        <w:rPr>
          <w:rFonts w:asciiTheme="majorBidi" w:hAnsiTheme="majorBidi" w:cstheme="majorBidi"/>
          <w:color w:val="000000"/>
          <w:sz w:val="28"/>
          <w:szCs w:val="28"/>
        </w:rPr>
        <w:t xml:space="preserve"> and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suspended in </w:t>
      </w:r>
      <w:proofErr w:type="spellStart"/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carboxy</w:t>
      </w:r>
      <w:proofErr w:type="spellEnd"/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methyl cel</w:t>
      </w:r>
      <w:r w:rsidR="009B729A">
        <w:rPr>
          <w:rFonts w:asciiTheme="majorBidi" w:hAnsiTheme="majorBidi" w:cstheme="majorBidi"/>
          <w:color w:val="000000"/>
          <w:sz w:val="28"/>
          <w:szCs w:val="28"/>
        </w:rPr>
        <w:t>lulose</w:t>
      </w:r>
      <w:r w:rsidR="00346B74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="00346B74" w:rsidRPr="00070A5D">
        <w:rPr>
          <w:rFonts w:asciiTheme="majorBidi" w:hAnsiTheme="majorBidi" w:cstheme="majorBidi"/>
          <w:color w:val="000000"/>
          <w:sz w:val="28"/>
          <w:szCs w:val="28"/>
        </w:rPr>
        <w:t>Resveratrol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was orally</w:t>
      </w:r>
      <w:r w:rsidR="009B729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administered by </w:t>
      </w:r>
      <w:r w:rsidR="002853F6">
        <w:rPr>
          <w:rFonts w:asciiTheme="majorBidi" w:hAnsiTheme="majorBidi" w:cstheme="majorBidi"/>
          <w:color w:val="000000"/>
          <w:sz w:val="28"/>
          <w:szCs w:val="28"/>
        </w:rPr>
        <w:t xml:space="preserve">gavage </w:t>
      </w:r>
      <w:r w:rsidR="002853F6" w:rsidRPr="00966B09">
        <w:rPr>
          <w:rFonts w:asciiTheme="majorBidi" w:hAnsiTheme="majorBidi" w:cstheme="majorBidi"/>
          <w:color w:val="000000"/>
          <w:sz w:val="28"/>
          <w:szCs w:val="28"/>
        </w:rPr>
        <w:t>20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mg/kg body weight</w:t>
      </w:r>
      <w:r w:rsidR="001F4FDD">
        <w:rPr>
          <w:rFonts w:asciiTheme="majorBidi" w:hAnsiTheme="majorBidi" w:cstheme="majorBidi"/>
          <w:color w:val="000000"/>
          <w:sz w:val="28"/>
          <w:szCs w:val="28"/>
        </w:rPr>
        <w:t xml:space="preserve"> daily for 4 weeks </w:t>
      </w:r>
      <w:r w:rsidR="001F4FDD" w:rsidRPr="00B363E6">
        <w:rPr>
          <w:rFonts w:asciiTheme="majorBidi" w:hAnsiTheme="majorBidi" w:cstheme="majorBidi"/>
          <w:color w:val="000000"/>
          <w:sz w:val="28"/>
          <w:szCs w:val="28"/>
        </w:rPr>
        <w:t>[1</w:t>
      </w:r>
      <w:r w:rsidR="00F603D0">
        <w:rPr>
          <w:rFonts w:asciiTheme="majorBidi" w:hAnsiTheme="majorBidi" w:cstheme="majorBidi"/>
          <w:color w:val="000000"/>
          <w:sz w:val="28"/>
          <w:szCs w:val="28"/>
        </w:rPr>
        <w:t>5</w:t>
      </w:r>
      <w:r w:rsidR="001F4FDD" w:rsidRPr="00B363E6">
        <w:rPr>
          <w:rFonts w:asciiTheme="majorBidi" w:hAnsiTheme="majorBidi" w:cstheme="majorBidi"/>
          <w:color w:val="000000"/>
          <w:sz w:val="28"/>
          <w:szCs w:val="28"/>
        </w:rPr>
        <w:t>].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The doses were freshly prepared immediately before </w:t>
      </w:r>
      <w:r w:rsidR="00B363E6" w:rsidRPr="00966B09">
        <w:rPr>
          <w:rFonts w:asciiTheme="majorBidi" w:hAnsiTheme="majorBidi" w:cstheme="majorBidi"/>
          <w:color w:val="000000"/>
          <w:sz w:val="28"/>
          <w:szCs w:val="28"/>
        </w:rPr>
        <w:t>administration</w:t>
      </w:r>
      <w:r w:rsidR="001F4FDD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3D1499" w:rsidRPr="00966B09" w:rsidRDefault="003D1499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D1499" w:rsidRPr="00966B09" w:rsidRDefault="003D1499" w:rsidP="0016689A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Experimental protocol</w:t>
      </w:r>
    </w:p>
    <w:p w:rsidR="003D1499" w:rsidRPr="00966B09" w:rsidRDefault="0016689A" w:rsidP="00DF4FD6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40 </w:t>
      </w:r>
      <w:r w:rsidR="001960E9">
        <w:rPr>
          <w:rFonts w:asciiTheme="majorBidi" w:hAnsiTheme="majorBidi" w:cstheme="majorBidi"/>
          <w:color w:val="000000"/>
          <w:sz w:val="28"/>
          <w:szCs w:val="28"/>
        </w:rPr>
        <w:t xml:space="preserve">adult </w:t>
      </w:r>
      <w:r w:rsidR="001960E9" w:rsidRPr="001960E9">
        <w:rPr>
          <w:rFonts w:asciiTheme="majorBidi" w:hAnsiTheme="majorBidi" w:cstheme="majorBidi"/>
          <w:color w:val="000000" w:themeColor="text1"/>
          <w:sz w:val="28"/>
          <w:szCs w:val="28"/>
        </w:rPr>
        <w:t>male</w:t>
      </w:r>
      <w:r w:rsidR="00DE744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3D1499" w:rsidRPr="0016689A">
        <w:rPr>
          <w:rFonts w:asciiTheme="majorBidi" w:hAnsiTheme="majorBidi" w:cstheme="majorBidi"/>
          <w:color w:val="000000"/>
          <w:sz w:val="28"/>
          <w:szCs w:val="28"/>
        </w:rPr>
        <w:t>albino rats</w:t>
      </w:r>
      <w:r w:rsidR="00DE744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were divided into four </w:t>
      </w:r>
      <w:r w:rsidR="00DF4FD6" w:rsidRPr="00DF4FD6">
        <w:rPr>
          <w:rFonts w:asciiTheme="majorBidi" w:hAnsiTheme="majorBidi" w:cstheme="majorBidi"/>
          <w:color w:val="000000"/>
          <w:sz w:val="28"/>
          <w:szCs w:val="28"/>
        </w:rPr>
        <w:t xml:space="preserve">experimental </w:t>
      </w:r>
      <w:r w:rsidR="00DF4FD6">
        <w:rPr>
          <w:rFonts w:asciiTheme="majorBidi" w:hAnsiTheme="majorBidi" w:cstheme="majorBidi"/>
          <w:color w:val="000000"/>
          <w:sz w:val="28"/>
          <w:szCs w:val="28"/>
        </w:rPr>
        <w:t xml:space="preserve">groups as follow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:</w:t>
      </w:r>
    </w:p>
    <w:p w:rsidR="003D1499" w:rsidRPr="00966B09" w:rsidRDefault="00B14159" w:rsidP="00F93B1C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-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Group I (control group):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DF4FD6" w:rsidRPr="00DF4FD6">
        <w:rPr>
          <w:rFonts w:asciiTheme="majorBidi" w:hAnsiTheme="majorBidi" w:cstheme="majorBidi"/>
          <w:color w:val="000000"/>
          <w:sz w:val="28"/>
          <w:szCs w:val="28"/>
        </w:rPr>
        <w:t>This group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included 10 animals</w:t>
      </w:r>
      <w:r w:rsidR="00F93B1C">
        <w:rPr>
          <w:rFonts w:asciiTheme="majorBidi" w:hAnsiTheme="majorBidi" w:cstheme="majorBidi"/>
          <w:color w:val="000000"/>
          <w:sz w:val="28"/>
          <w:szCs w:val="28"/>
        </w:rPr>
        <w:t xml:space="preserve"> that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received 0.1 ml of</w:t>
      </w:r>
    </w:p>
    <w:p w:rsidR="003D1499" w:rsidRPr="00966B09" w:rsidRDefault="00DE744F" w:rsidP="0016689A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p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hysiological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saline solution by  </w:t>
      </w:r>
      <w:proofErr w:type="spellStart"/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intragastric</w:t>
      </w:r>
      <w:proofErr w:type="spellEnd"/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 gavage for 4 weeks.</w:t>
      </w:r>
    </w:p>
    <w:p w:rsidR="003D1499" w:rsidRPr="00196656" w:rsidRDefault="00B14159" w:rsidP="00F93B1C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>-</w:t>
      </w:r>
      <w:r w:rsidR="003D1499" w:rsidRPr="00196656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Group II </w:t>
      </w:r>
      <w:r w:rsidR="00196656" w:rsidRPr="00196656">
        <w:rPr>
          <w:rFonts w:asciiTheme="majorBidi" w:hAnsiTheme="majorBidi" w:cstheme="majorBidi"/>
          <w:b/>
          <w:bCs/>
          <w:color w:val="000000"/>
          <w:sz w:val="28"/>
          <w:szCs w:val="28"/>
        </w:rPr>
        <w:t>(</w:t>
      </w:r>
      <w:r w:rsidR="00196656" w:rsidRPr="00196656">
        <w:rPr>
          <w:rFonts w:asciiTheme="majorBidi" w:eastAsia="Times New Roman" w:hAnsiTheme="majorBidi" w:cstheme="majorBidi"/>
          <w:b/>
          <w:bCs/>
          <w:sz w:val="28"/>
          <w:szCs w:val="28"/>
        </w:rPr>
        <w:t>Resveratrol treated group):</w:t>
      </w:r>
      <w:r w:rsidR="00DE744F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r w:rsidR="003D1499" w:rsidRPr="00966B09">
        <w:rPr>
          <w:rFonts w:asciiTheme="majorBidi" w:eastAsia="Times New Roman" w:hAnsiTheme="majorBidi" w:cstheme="majorBidi"/>
          <w:sz w:val="28"/>
          <w:szCs w:val="28"/>
        </w:rPr>
        <w:t>it included 10 animals</w:t>
      </w:r>
      <w:r w:rsidR="00F93B1C">
        <w:rPr>
          <w:rFonts w:asciiTheme="majorBidi" w:eastAsia="Times New Roman" w:hAnsiTheme="majorBidi" w:cstheme="majorBidi"/>
          <w:sz w:val="28"/>
          <w:szCs w:val="28"/>
        </w:rPr>
        <w:t xml:space="preserve"> that </w:t>
      </w:r>
      <w:r w:rsidR="00F93B1C" w:rsidRPr="00966B09">
        <w:rPr>
          <w:rFonts w:asciiTheme="majorBidi" w:eastAsia="Times New Roman" w:hAnsiTheme="majorBidi" w:cstheme="majorBidi"/>
          <w:sz w:val="28"/>
          <w:szCs w:val="28"/>
        </w:rPr>
        <w:t>received</w:t>
      </w:r>
      <w:r w:rsidR="003D1499" w:rsidRPr="00966B09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391E2D">
        <w:rPr>
          <w:rFonts w:asciiTheme="majorBidi" w:eastAsia="Times New Roman" w:hAnsiTheme="majorBidi" w:cstheme="majorBidi"/>
          <w:sz w:val="28"/>
          <w:szCs w:val="28"/>
        </w:rPr>
        <w:t>R</w:t>
      </w:r>
      <w:r w:rsidR="003D1499" w:rsidRPr="00966B09">
        <w:rPr>
          <w:rFonts w:asciiTheme="majorBidi" w:eastAsia="Times New Roman" w:hAnsiTheme="majorBidi" w:cstheme="majorBidi"/>
          <w:sz w:val="28"/>
          <w:szCs w:val="28"/>
        </w:rPr>
        <w:t xml:space="preserve">esveratrol at a dose of 20 mg/kg body weight </w:t>
      </w:r>
      <w:r w:rsidR="00247499">
        <w:rPr>
          <w:rFonts w:asciiTheme="majorBidi" w:eastAsia="Times New Roman" w:hAnsiTheme="majorBidi" w:cstheme="majorBidi"/>
          <w:sz w:val="28"/>
          <w:szCs w:val="28"/>
        </w:rPr>
        <w:t xml:space="preserve">by </w:t>
      </w:r>
      <w:proofErr w:type="spellStart"/>
      <w:r w:rsidR="00EE6A4D" w:rsidRPr="00247499">
        <w:rPr>
          <w:rFonts w:asciiTheme="majorBidi" w:eastAsia="Times New Roman" w:hAnsiTheme="majorBidi" w:cstheme="majorBidi"/>
          <w:sz w:val="28"/>
          <w:szCs w:val="28"/>
        </w:rPr>
        <w:t>intragastric</w:t>
      </w:r>
      <w:proofErr w:type="spellEnd"/>
      <w:r w:rsidR="00EE6A4D" w:rsidRPr="00247499">
        <w:rPr>
          <w:rFonts w:asciiTheme="majorBidi" w:eastAsia="Times New Roman" w:hAnsiTheme="majorBidi" w:cstheme="majorBidi"/>
          <w:sz w:val="28"/>
          <w:szCs w:val="28"/>
        </w:rPr>
        <w:t xml:space="preserve"> gavage</w:t>
      </w:r>
      <w:r w:rsidR="006B7C8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347E2D" w:rsidRPr="00966B09">
        <w:rPr>
          <w:rFonts w:asciiTheme="majorBidi" w:eastAsia="Times New Roman" w:hAnsiTheme="majorBidi" w:cstheme="majorBidi"/>
          <w:sz w:val="28"/>
          <w:szCs w:val="28"/>
        </w:rPr>
        <w:t>daily for</w:t>
      </w:r>
      <w:r w:rsidR="003D1499" w:rsidRPr="00966B09">
        <w:rPr>
          <w:rFonts w:asciiTheme="majorBidi" w:eastAsia="Times New Roman" w:hAnsiTheme="majorBidi" w:cstheme="majorBidi"/>
          <w:sz w:val="28"/>
          <w:szCs w:val="28"/>
        </w:rPr>
        <w:t xml:space="preserve"> 4 weeks</w:t>
      </w:r>
      <w:r w:rsidR="00D829CF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960E9" w:rsidRPr="00B363E6">
        <w:rPr>
          <w:rFonts w:asciiTheme="majorBidi" w:hAnsiTheme="majorBidi" w:cstheme="majorBidi"/>
          <w:color w:val="000000"/>
          <w:sz w:val="28"/>
          <w:szCs w:val="28"/>
        </w:rPr>
        <w:t>[16]</w:t>
      </w:r>
      <w:r w:rsidR="001960E9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3D1499" w:rsidRPr="00966B09" w:rsidRDefault="00B14159" w:rsidP="00F93B1C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-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Group </w:t>
      </w:r>
      <w:r w:rsidR="00D8385A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III</w:t>
      </w:r>
      <w:r w:rsidR="00D8385A" w:rsidRPr="00821AD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: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(</w:t>
      </w:r>
      <w:r w:rsidR="00EE6A4D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Tramadol 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treated group):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it included 10 </w:t>
      </w:r>
      <w:r w:rsidR="00F93B1C" w:rsidRPr="00966B09">
        <w:rPr>
          <w:rFonts w:asciiTheme="majorBidi" w:hAnsiTheme="majorBidi" w:cstheme="majorBidi"/>
          <w:color w:val="000000"/>
          <w:sz w:val="28"/>
          <w:szCs w:val="28"/>
        </w:rPr>
        <w:t>animals</w:t>
      </w:r>
      <w:r w:rsidR="00F93B1C">
        <w:rPr>
          <w:rFonts w:asciiTheme="majorBidi" w:hAnsiTheme="majorBidi" w:cstheme="majorBidi"/>
          <w:color w:val="000000"/>
          <w:sz w:val="28"/>
          <w:szCs w:val="28"/>
        </w:rPr>
        <w:t xml:space="preserve"> that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received</w:t>
      </w:r>
    </w:p>
    <w:p w:rsidR="001960E9" w:rsidRPr="00966B09" w:rsidRDefault="00940D7C" w:rsidP="001960E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T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ramadol at a dose of 50 mg/kg body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weight </w:t>
      </w:r>
      <w:r w:rsidR="00D829CF">
        <w:rPr>
          <w:rFonts w:asciiTheme="majorBidi" w:hAnsiTheme="majorBidi" w:cstheme="majorBidi"/>
          <w:color w:val="000000"/>
          <w:sz w:val="28"/>
          <w:szCs w:val="28"/>
        </w:rPr>
        <w:t xml:space="preserve">daily </w:t>
      </w:r>
      <w:r w:rsidR="00D829CF" w:rsidRPr="00966B09">
        <w:rPr>
          <w:rFonts w:asciiTheme="majorBidi" w:hAnsiTheme="majorBidi" w:cstheme="majorBidi"/>
          <w:color w:val="000000"/>
          <w:sz w:val="28"/>
          <w:szCs w:val="28"/>
        </w:rPr>
        <w:t>orally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by </w:t>
      </w:r>
      <w:proofErr w:type="spellStart"/>
      <w:r w:rsidR="00D351F7">
        <w:rPr>
          <w:rFonts w:asciiTheme="majorBidi" w:hAnsiTheme="majorBidi" w:cstheme="majorBidi"/>
          <w:color w:val="000000"/>
          <w:sz w:val="28"/>
          <w:szCs w:val="28"/>
        </w:rPr>
        <w:t>intragastric</w:t>
      </w:r>
      <w:proofErr w:type="spellEnd"/>
      <w:r w:rsidR="00D351F7">
        <w:rPr>
          <w:rFonts w:asciiTheme="majorBidi" w:hAnsiTheme="majorBidi" w:cstheme="majorBidi"/>
          <w:color w:val="000000"/>
          <w:sz w:val="28"/>
          <w:szCs w:val="28"/>
        </w:rPr>
        <w:t xml:space="preserve">  gavage</w:t>
      </w:r>
      <w:r w:rsidR="001960E9">
        <w:rPr>
          <w:rFonts w:asciiTheme="majorBidi" w:hAnsiTheme="majorBidi" w:cstheme="majorBidi"/>
          <w:color w:val="000000"/>
          <w:sz w:val="28"/>
          <w:szCs w:val="28"/>
        </w:rPr>
        <w:t xml:space="preserve"> for 4 </w:t>
      </w:r>
      <w:r w:rsidR="00D8385A">
        <w:rPr>
          <w:rFonts w:asciiTheme="majorBidi" w:hAnsiTheme="majorBidi" w:cstheme="majorBidi"/>
          <w:color w:val="000000"/>
          <w:sz w:val="28"/>
          <w:szCs w:val="28"/>
        </w:rPr>
        <w:t>weeks</w:t>
      </w:r>
      <w:r w:rsidR="00D829C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D8385A">
        <w:rPr>
          <w:rFonts w:asciiTheme="majorBidi" w:hAnsiTheme="majorBidi" w:cstheme="majorBidi"/>
          <w:color w:val="000000"/>
          <w:sz w:val="28"/>
          <w:szCs w:val="28"/>
        </w:rPr>
        <w:t>[</w:t>
      </w:r>
      <w:r w:rsidR="001960E9">
        <w:rPr>
          <w:rFonts w:asciiTheme="majorBidi" w:hAnsiTheme="majorBidi" w:cstheme="majorBidi"/>
          <w:color w:val="000000"/>
          <w:sz w:val="28"/>
          <w:szCs w:val="28"/>
        </w:rPr>
        <w:t>7</w:t>
      </w:r>
      <w:r w:rsidR="001960E9" w:rsidRPr="00B363E6">
        <w:rPr>
          <w:rFonts w:asciiTheme="majorBidi" w:hAnsiTheme="majorBidi" w:cstheme="majorBidi"/>
          <w:color w:val="000000"/>
          <w:sz w:val="28"/>
          <w:szCs w:val="28"/>
        </w:rPr>
        <w:t>].</w:t>
      </w:r>
    </w:p>
    <w:p w:rsidR="003D1499" w:rsidRPr="00966B09" w:rsidRDefault="00B14159" w:rsidP="00E70053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-</w:t>
      </w:r>
      <w:r w:rsidR="00821AD2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Group IV 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(</w:t>
      </w:r>
      <w:r w:rsidR="00216064">
        <w:rPr>
          <w:rFonts w:asciiTheme="majorBidi" w:hAnsiTheme="majorBidi" w:cstheme="majorBidi"/>
          <w:b/>
          <w:bCs/>
          <w:color w:val="000000"/>
          <w:sz w:val="28"/>
          <w:szCs w:val="28"/>
        </w:rPr>
        <w:t>T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ramadol </w:t>
      </w:r>
      <w:r w:rsidR="00216064">
        <w:rPr>
          <w:rFonts w:asciiTheme="majorBidi" w:hAnsiTheme="majorBidi" w:cstheme="majorBidi"/>
          <w:b/>
          <w:bCs/>
          <w:color w:val="000000"/>
          <w:sz w:val="28"/>
          <w:szCs w:val="28"/>
        </w:rPr>
        <w:t>– R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esveratrol</w:t>
      </w:r>
      <w:r w:rsidR="009560B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3D1499" w:rsidRPr="00821AD2">
        <w:rPr>
          <w:rFonts w:asciiTheme="majorBidi" w:hAnsiTheme="majorBidi" w:cstheme="majorBidi"/>
          <w:b/>
          <w:bCs/>
          <w:color w:val="000000"/>
          <w:sz w:val="28"/>
          <w:szCs w:val="28"/>
        </w:rPr>
        <w:t>treated group):</w:t>
      </w:r>
      <w:r w:rsidR="00684ADC">
        <w:rPr>
          <w:rFonts w:asciiTheme="majorBidi" w:hAnsiTheme="majorBidi" w:cstheme="majorBidi"/>
          <w:color w:val="000000"/>
          <w:sz w:val="28"/>
          <w:szCs w:val="28"/>
        </w:rPr>
        <w:t xml:space="preserve"> it included 10 animals that were given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216064">
        <w:rPr>
          <w:rFonts w:asciiTheme="majorBidi" w:hAnsiTheme="majorBidi" w:cstheme="majorBidi"/>
          <w:color w:val="000000"/>
          <w:sz w:val="28"/>
          <w:szCs w:val="28"/>
        </w:rPr>
        <w:t>T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ramadol </w:t>
      </w:r>
      <w:r w:rsidR="00E70053" w:rsidRPr="00E70053">
        <w:rPr>
          <w:rFonts w:asciiTheme="majorBidi" w:hAnsiTheme="majorBidi" w:cstheme="majorBidi"/>
          <w:color w:val="000000"/>
          <w:sz w:val="28"/>
          <w:szCs w:val="28"/>
        </w:rPr>
        <w:t xml:space="preserve">orally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50 mg/kg body weight daily </w:t>
      </w:r>
      <w:r w:rsidR="001B1114">
        <w:rPr>
          <w:rFonts w:asciiTheme="majorBidi" w:hAnsiTheme="majorBidi" w:cstheme="majorBidi"/>
          <w:color w:val="000000"/>
          <w:sz w:val="28"/>
          <w:szCs w:val="28"/>
        </w:rPr>
        <w:t xml:space="preserve">followed by </w:t>
      </w:r>
      <w:r w:rsidR="00A4788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216064">
        <w:rPr>
          <w:rFonts w:asciiTheme="majorBidi" w:hAnsiTheme="majorBidi" w:cstheme="majorBidi"/>
          <w:color w:val="000000"/>
          <w:sz w:val="28"/>
          <w:szCs w:val="28"/>
        </w:rPr>
        <w:t>R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esveratrol 20 mg/</w:t>
      </w:r>
      <w:r w:rsidR="000B0AC3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kg </w:t>
      </w:r>
      <w:r w:rsidR="000B0AC3">
        <w:rPr>
          <w:rFonts w:asciiTheme="majorBidi" w:hAnsiTheme="majorBidi" w:cstheme="majorBidi"/>
          <w:color w:val="000000"/>
          <w:sz w:val="28"/>
          <w:szCs w:val="28"/>
        </w:rPr>
        <w:t xml:space="preserve">body </w:t>
      </w:r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weight </w:t>
      </w:r>
      <w:r w:rsidR="00707C8B" w:rsidRPr="00966B09">
        <w:rPr>
          <w:rFonts w:asciiTheme="majorBidi" w:hAnsiTheme="majorBidi" w:cstheme="majorBidi"/>
          <w:color w:val="000000"/>
          <w:sz w:val="28"/>
          <w:szCs w:val="28"/>
        </w:rPr>
        <w:t>daily by</w:t>
      </w:r>
      <w:r w:rsidR="00D829C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>intragastric</w:t>
      </w:r>
      <w:proofErr w:type="spellEnd"/>
      <w:r w:rsidR="003D1499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gavage for </w:t>
      </w:r>
      <w:r w:rsidR="002F7502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4 </w:t>
      </w:r>
      <w:r w:rsidR="002F7502">
        <w:rPr>
          <w:rFonts w:asciiTheme="majorBidi" w:hAnsiTheme="majorBidi" w:cstheme="majorBidi"/>
          <w:color w:val="000000"/>
          <w:sz w:val="28"/>
          <w:szCs w:val="28"/>
        </w:rPr>
        <w:t>weeks</w:t>
      </w:r>
      <w:r w:rsidR="001B1114" w:rsidRPr="00B363E6">
        <w:rPr>
          <w:rFonts w:asciiTheme="majorBidi" w:hAnsiTheme="majorBidi" w:cstheme="majorBidi"/>
          <w:color w:val="000000"/>
          <w:sz w:val="28"/>
          <w:szCs w:val="28"/>
        </w:rPr>
        <w:t xml:space="preserve"> [</w:t>
      </w:r>
      <w:r w:rsidR="00D83F29" w:rsidRPr="00B363E6">
        <w:rPr>
          <w:rFonts w:asciiTheme="majorBidi" w:hAnsiTheme="majorBidi" w:cstheme="majorBidi"/>
          <w:color w:val="000000"/>
          <w:sz w:val="28"/>
          <w:szCs w:val="28"/>
        </w:rPr>
        <w:t>1</w:t>
      </w:r>
      <w:r w:rsidR="00D83F29">
        <w:rPr>
          <w:rFonts w:asciiTheme="majorBidi" w:hAnsiTheme="majorBidi" w:cstheme="majorBidi"/>
          <w:color w:val="000000"/>
          <w:sz w:val="28"/>
          <w:szCs w:val="28"/>
        </w:rPr>
        <w:t>5</w:t>
      </w:r>
      <w:r w:rsidR="00D83F29" w:rsidRPr="00B363E6">
        <w:rPr>
          <w:rFonts w:asciiTheme="majorBidi" w:hAnsiTheme="majorBidi" w:cstheme="majorBidi"/>
          <w:color w:val="000000"/>
          <w:sz w:val="28"/>
          <w:szCs w:val="28"/>
        </w:rPr>
        <w:t>].</w:t>
      </w:r>
    </w:p>
    <w:p w:rsidR="00D83F29" w:rsidRDefault="00D83F29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D1499" w:rsidRPr="00966B09" w:rsidRDefault="003D1499" w:rsidP="00D83F2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Evaluation Methods:</w:t>
      </w:r>
    </w:p>
    <w:p w:rsidR="003D1499" w:rsidRPr="00966B09" w:rsidRDefault="003D1499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D1499" w:rsidRPr="00966B09" w:rsidRDefault="003D1499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Histological Study:</w:t>
      </w:r>
    </w:p>
    <w:p w:rsidR="00106734" w:rsidRPr="00966B09" w:rsidRDefault="00323FB8" w:rsidP="004F4AE7">
      <w:pPr>
        <w:bidi w:val="0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323FB8">
        <w:rPr>
          <w:rFonts w:asciiTheme="majorBidi" w:hAnsiTheme="majorBidi" w:cstheme="majorBidi"/>
          <w:color w:val="000000"/>
          <w:sz w:val="28"/>
          <w:szCs w:val="28"/>
        </w:rPr>
        <w:t xml:space="preserve">At the end of the experiment, </w:t>
      </w:r>
      <w:r w:rsidR="007A44F2">
        <w:rPr>
          <w:rFonts w:asciiTheme="majorBidi" w:hAnsiTheme="majorBidi" w:cstheme="majorBidi"/>
          <w:color w:val="000000"/>
          <w:sz w:val="28"/>
          <w:szCs w:val="28"/>
        </w:rPr>
        <w:t xml:space="preserve">dissection of all </w:t>
      </w:r>
      <w:r w:rsidRPr="00323FB8">
        <w:rPr>
          <w:rFonts w:asciiTheme="majorBidi" w:hAnsiTheme="majorBidi" w:cstheme="majorBidi"/>
          <w:color w:val="000000"/>
          <w:sz w:val="28"/>
          <w:szCs w:val="28"/>
        </w:rPr>
        <w:t>experimental animals were</w:t>
      </w:r>
      <w:r w:rsidR="007A44F2">
        <w:rPr>
          <w:rFonts w:asciiTheme="majorBidi" w:hAnsiTheme="majorBidi" w:cstheme="majorBidi"/>
          <w:color w:val="000000"/>
          <w:sz w:val="28"/>
          <w:szCs w:val="28"/>
        </w:rPr>
        <w:t xml:space="preserve"> done after anesthetize using chloroform inhalation</w:t>
      </w:r>
      <w:r w:rsidRPr="00323FB8">
        <w:rPr>
          <w:rFonts w:asciiTheme="majorBidi" w:hAnsiTheme="majorBidi" w:cstheme="majorBidi"/>
          <w:color w:val="000000"/>
          <w:sz w:val="28"/>
          <w:szCs w:val="28"/>
        </w:rPr>
        <w:t xml:space="preserve">.  </w:t>
      </w:r>
      <w:r w:rsidR="003D1499" w:rsidRPr="00966B09">
        <w:rPr>
          <w:rStyle w:val="A1"/>
          <w:rFonts w:asciiTheme="majorBidi" w:hAnsiTheme="majorBidi" w:cstheme="majorBidi"/>
          <w:sz w:val="28"/>
          <w:szCs w:val="28"/>
        </w:rPr>
        <w:t xml:space="preserve">Blood samples were </w:t>
      </w:r>
      <w:r w:rsidR="006B0DEE">
        <w:rPr>
          <w:rStyle w:val="A1"/>
          <w:rFonts w:asciiTheme="majorBidi" w:hAnsiTheme="majorBidi" w:cstheme="majorBidi"/>
          <w:sz w:val="28"/>
          <w:szCs w:val="28"/>
        </w:rPr>
        <w:t>taken</w:t>
      </w:r>
      <w:r w:rsidR="003D1499" w:rsidRPr="00966B09">
        <w:rPr>
          <w:rStyle w:val="A1"/>
          <w:rFonts w:asciiTheme="majorBidi" w:hAnsiTheme="majorBidi" w:cstheme="majorBidi"/>
          <w:sz w:val="28"/>
          <w:szCs w:val="28"/>
        </w:rPr>
        <w:t xml:space="preserve"> from the </w:t>
      </w:r>
      <w:r w:rsidR="00C5108A" w:rsidRPr="00966B09">
        <w:rPr>
          <w:rStyle w:val="A1"/>
          <w:rFonts w:asciiTheme="majorBidi" w:hAnsiTheme="majorBidi" w:cstheme="majorBidi"/>
          <w:sz w:val="28"/>
          <w:szCs w:val="28"/>
        </w:rPr>
        <w:t xml:space="preserve">heart. </w:t>
      </w:r>
      <w:r w:rsidR="003D1499" w:rsidRPr="00966B09">
        <w:rPr>
          <w:rStyle w:val="A1"/>
          <w:rFonts w:asciiTheme="majorBidi" w:hAnsiTheme="majorBidi" w:cstheme="majorBidi"/>
          <w:sz w:val="28"/>
          <w:szCs w:val="28"/>
        </w:rPr>
        <w:t xml:space="preserve">Serum samples obtained by centrifugation of blood samples at 3000 rpm for 3 min were stored at -20°C until analysis. </w:t>
      </w:r>
      <w:r w:rsidR="004F4AE7">
        <w:rPr>
          <w:rStyle w:val="A1"/>
          <w:rFonts w:asciiTheme="majorBidi" w:hAnsiTheme="majorBidi" w:cstheme="majorBidi"/>
          <w:sz w:val="28"/>
          <w:szCs w:val="28"/>
        </w:rPr>
        <w:t>T</w:t>
      </w:r>
      <w:r w:rsidR="003D1499" w:rsidRPr="00966B09">
        <w:rPr>
          <w:rStyle w:val="A1"/>
          <w:rFonts w:asciiTheme="majorBidi" w:hAnsiTheme="majorBidi" w:cstheme="majorBidi"/>
          <w:sz w:val="28"/>
          <w:szCs w:val="28"/>
        </w:rPr>
        <w:t>estes</w:t>
      </w:r>
      <w:r w:rsidR="004F4AE7">
        <w:rPr>
          <w:rStyle w:val="A1"/>
          <w:rFonts w:asciiTheme="majorBidi" w:hAnsiTheme="majorBidi" w:cstheme="majorBidi"/>
          <w:sz w:val="28"/>
          <w:szCs w:val="28"/>
        </w:rPr>
        <w:t xml:space="preserve"> specimens</w:t>
      </w:r>
      <w:r w:rsidR="003D1499" w:rsidRPr="00966B09">
        <w:rPr>
          <w:rStyle w:val="A1"/>
          <w:rFonts w:asciiTheme="majorBidi" w:hAnsiTheme="majorBidi" w:cstheme="majorBidi"/>
          <w:sz w:val="28"/>
          <w:szCs w:val="28"/>
        </w:rPr>
        <w:t xml:space="preserve"> were</w:t>
      </w:r>
      <w:r w:rsidR="00B62A5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fixed in modified </w:t>
      </w:r>
      <w:proofErr w:type="spellStart"/>
      <w:r w:rsidR="003D1499" w:rsidRPr="00966B09">
        <w:rPr>
          <w:rFonts w:asciiTheme="majorBidi" w:hAnsiTheme="majorBidi" w:cstheme="majorBidi"/>
          <w:sz w:val="28"/>
          <w:szCs w:val="28"/>
        </w:rPr>
        <w:t>Bouin’s</w:t>
      </w:r>
      <w:proofErr w:type="spellEnd"/>
      <w:r w:rsidR="003D1499" w:rsidRPr="00966B09">
        <w:rPr>
          <w:rFonts w:asciiTheme="majorBidi" w:hAnsiTheme="majorBidi" w:cstheme="majorBidi"/>
          <w:sz w:val="28"/>
          <w:szCs w:val="28"/>
        </w:rPr>
        <w:t xml:space="preserve"> solution (0.2% picric acid 2% (v/v) formaldehyde in PBS) and then transferred to 70% alcohol for histological </w:t>
      </w:r>
      <w:r w:rsidR="00F64155" w:rsidRPr="002E5DE1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process</w:t>
      </w:r>
      <w:r w:rsidR="003D1499" w:rsidRPr="002E5D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The tissues were processed by dehydration in 90% alcohol, absolute alcohol and finally dipped in </w:t>
      </w:r>
      <w:proofErr w:type="spellStart"/>
      <w:r w:rsidR="003D1499" w:rsidRPr="00966B09">
        <w:rPr>
          <w:rFonts w:asciiTheme="majorBidi" w:hAnsiTheme="majorBidi" w:cstheme="majorBidi"/>
          <w:sz w:val="28"/>
          <w:szCs w:val="28"/>
        </w:rPr>
        <w:t>xylol</w:t>
      </w:r>
      <w:proofErr w:type="spellEnd"/>
      <w:r w:rsidR="003D1499" w:rsidRPr="00966B09">
        <w:rPr>
          <w:rFonts w:asciiTheme="majorBidi" w:hAnsiTheme="majorBidi" w:cstheme="majorBidi"/>
          <w:sz w:val="28"/>
          <w:szCs w:val="28"/>
        </w:rPr>
        <w:t>. The test</w:t>
      </w:r>
      <w:r w:rsidR="00B62A56">
        <w:rPr>
          <w:rFonts w:asciiTheme="majorBidi" w:hAnsiTheme="majorBidi" w:cstheme="majorBidi"/>
          <w:sz w:val="28"/>
          <w:szCs w:val="28"/>
        </w:rPr>
        <w:t>es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6B0DEE">
        <w:rPr>
          <w:rFonts w:asciiTheme="majorBidi" w:hAnsiTheme="majorBidi" w:cstheme="majorBidi"/>
          <w:sz w:val="28"/>
          <w:szCs w:val="28"/>
        </w:rPr>
        <w:t xml:space="preserve">were </w:t>
      </w:r>
      <w:r w:rsidR="006B0DEE" w:rsidRPr="00966B09">
        <w:rPr>
          <w:rFonts w:asciiTheme="majorBidi" w:hAnsiTheme="majorBidi" w:cstheme="majorBidi"/>
          <w:sz w:val="28"/>
          <w:szCs w:val="28"/>
        </w:rPr>
        <w:t>embedded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 in paraffin wax and blocks were prepared and labeled. 5µm thickness sections were cut using rotatory microtome. </w:t>
      </w:r>
      <w:proofErr w:type="spellStart"/>
      <w:r w:rsidR="004F4AE7" w:rsidRPr="00966B09">
        <w:rPr>
          <w:rFonts w:asciiTheme="majorBidi" w:hAnsiTheme="majorBidi" w:cstheme="majorBidi"/>
          <w:sz w:val="28"/>
          <w:szCs w:val="28"/>
        </w:rPr>
        <w:t>Haematoxylin</w:t>
      </w:r>
      <w:proofErr w:type="spellEnd"/>
      <w:r w:rsidR="004F4AE7" w:rsidRPr="00966B09">
        <w:rPr>
          <w:rFonts w:asciiTheme="majorBidi" w:hAnsiTheme="majorBidi" w:cstheme="majorBidi"/>
          <w:sz w:val="28"/>
          <w:szCs w:val="28"/>
        </w:rPr>
        <w:t xml:space="preserve"> and Eosin</w:t>
      </w:r>
      <w:r w:rsidR="004F4AE7">
        <w:rPr>
          <w:rFonts w:asciiTheme="majorBidi" w:hAnsiTheme="majorBidi" w:cstheme="majorBidi"/>
          <w:sz w:val="28"/>
          <w:szCs w:val="28"/>
        </w:rPr>
        <w:t xml:space="preserve"> stain were applied to the sections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106734" w:rsidRPr="009926EC">
        <w:rPr>
          <w:rFonts w:asciiTheme="majorBidi" w:hAnsiTheme="majorBidi" w:cstheme="majorBidi"/>
          <w:sz w:val="28"/>
          <w:szCs w:val="28"/>
        </w:rPr>
        <w:t>[</w:t>
      </w:r>
      <w:r w:rsidR="00FD53E3" w:rsidRPr="009926EC">
        <w:rPr>
          <w:rFonts w:asciiTheme="majorBidi" w:hAnsiTheme="majorBidi" w:cstheme="majorBidi"/>
          <w:sz w:val="28"/>
          <w:szCs w:val="28"/>
        </w:rPr>
        <w:t>17</w:t>
      </w:r>
      <w:r w:rsidR="009926EC" w:rsidRPr="009926EC">
        <w:rPr>
          <w:rFonts w:asciiTheme="majorBidi" w:hAnsiTheme="majorBidi" w:cstheme="majorBidi"/>
          <w:sz w:val="28"/>
          <w:szCs w:val="28"/>
        </w:rPr>
        <w:t>].</w:t>
      </w:r>
      <w:r w:rsidR="0050463F" w:rsidRPr="0050463F">
        <w:rPr>
          <w:rFonts w:asciiTheme="majorBidi" w:hAnsiTheme="majorBidi" w:cstheme="majorBidi"/>
          <w:sz w:val="28"/>
          <w:szCs w:val="28"/>
        </w:rPr>
        <w:t xml:space="preserve">Microscopic examination of the stained sections was done using an Olympus </w:t>
      </w:r>
      <w:r w:rsidR="009926EC" w:rsidRPr="0050463F">
        <w:rPr>
          <w:rFonts w:asciiTheme="majorBidi" w:hAnsiTheme="majorBidi" w:cstheme="majorBidi"/>
          <w:sz w:val="28"/>
          <w:szCs w:val="28"/>
        </w:rPr>
        <w:t xml:space="preserve">BX60 </w:t>
      </w:r>
      <w:r w:rsidR="009926EC">
        <w:rPr>
          <w:rFonts w:asciiTheme="majorBidi" w:hAnsiTheme="majorBidi" w:cstheme="majorBidi"/>
          <w:sz w:val="28"/>
          <w:szCs w:val="28"/>
        </w:rPr>
        <w:t>light</w:t>
      </w:r>
      <w:r w:rsidR="0050463F" w:rsidRPr="0050463F">
        <w:rPr>
          <w:rFonts w:asciiTheme="majorBidi" w:hAnsiTheme="majorBidi" w:cstheme="majorBidi"/>
          <w:sz w:val="28"/>
          <w:szCs w:val="28"/>
        </w:rPr>
        <w:t xml:space="preserve"> microscope</w:t>
      </w:r>
      <w:r w:rsidR="0050463F">
        <w:rPr>
          <w:rFonts w:asciiTheme="majorBidi" w:hAnsiTheme="majorBidi" w:cstheme="majorBidi"/>
          <w:sz w:val="28"/>
          <w:szCs w:val="28"/>
        </w:rPr>
        <w:t xml:space="preserve"> at </w:t>
      </w:r>
      <w:r w:rsidR="0050463F" w:rsidRPr="0050463F">
        <w:rPr>
          <w:rFonts w:asciiTheme="majorBidi" w:hAnsiTheme="majorBidi" w:cstheme="majorBidi"/>
          <w:sz w:val="28"/>
          <w:szCs w:val="28"/>
        </w:rPr>
        <w:t xml:space="preserve">Faculty of medicine, </w:t>
      </w:r>
      <w:proofErr w:type="spellStart"/>
      <w:r w:rsidR="009926EC">
        <w:rPr>
          <w:rFonts w:asciiTheme="majorBidi" w:hAnsiTheme="majorBidi" w:cstheme="majorBidi"/>
          <w:sz w:val="28"/>
          <w:szCs w:val="28"/>
        </w:rPr>
        <w:t>Benha</w:t>
      </w:r>
      <w:proofErr w:type="spellEnd"/>
      <w:r w:rsidR="00B62A56">
        <w:rPr>
          <w:rFonts w:asciiTheme="majorBidi" w:hAnsiTheme="majorBidi" w:cstheme="majorBidi"/>
          <w:sz w:val="28"/>
          <w:szCs w:val="28"/>
        </w:rPr>
        <w:t xml:space="preserve"> </w:t>
      </w:r>
      <w:r w:rsidR="009926EC" w:rsidRPr="0050463F">
        <w:rPr>
          <w:rFonts w:asciiTheme="majorBidi" w:hAnsiTheme="majorBidi" w:cstheme="majorBidi"/>
          <w:sz w:val="28"/>
          <w:szCs w:val="28"/>
        </w:rPr>
        <w:t>University</w:t>
      </w:r>
      <w:r w:rsidR="0050463F" w:rsidRPr="0050463F">
        <w:rPr>
          <w:rFonts w:asciiTheme="majorBidi" w:hAnsiTheme="majorBidi" w:cstheme="majorBidi"/>
          <w:sz w:val="28"/>
          <w:szCs w:val="28"/>
        </w:rPr>
        <w:t>, Egypt</w:t>
      </w:r>
      <w:r w:rsidR="0041583F">
        <w:rPr>
          <w:rFonts w:asciiTheme="majorBidi" w:hAnsiTheme="majorBidi" w:cstheme="majorBidi"/>
          <w:sz w:val="28"/>
          <w:szCs w:val="28"/>
        </w:rPr>
        <w:t>.</w:t>
      </w:r>
    </w:p>
    <w:p w:rsidR="003D1499" w:rsidRPr="00966B09" w:rsidRDefault="003D1499" w:rsidP="001F3FAB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Immunohistochemical</w:t>
      </w:r>
      <w:proofErr w:type="spellEnd"/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Study:</w:t>
      </w:r>
    </w:p>
    <w:p w:rsidR="003D1499" w:rsidRPr="00D27FE0" w:rsidRDefault="003D1499" w:rsidP="00117D4E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D27FE0">
        <w:rPr>
          <w:rFonts w:asciiTheme="majorBidi" w:hAnsiTheme="majorBidi" w:cstheme="majorBidi"/>
          <w:sz w:val="28"/>
          <w:szCs w:val="28"/>
        </w:rPr>
        <w:t xml:space="preserve">Proliferating cell nuclear antigen (PCNA) is an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intranuclear</w:t>
      </w:r>
      <w:proofErr w:type="spellEnd"/>
      <w:r w:rsidRPr="00D27FE0">
        <w:rPr>
          <w:rFonts w:asciiTheme="majorBidi" w:hAnsiTheme="majorBidi" w:cstheme="majorBidi"/>
          <w:sz w:val="28"/>
          <w:szCs w:val="28"/>
        </w:rPr>
        <w:t xml:space="preserve"> </w:t>
      </w:r>
      <w:r w:rsidR="008B758F" w:rsidRPr="00D27FE0">
        <w:rPr>
          <w:rFonts w:asciiTheme="majorBidi" w:hAnsiTheme="majorBidi" w:cstheme="majorBidi"/>
          <w:sz w:val="28"/>
          <w:szCs w:val="28"/>
        </w:rPr>
        <w:t>polypeptide.</w:t>
      </w:r>
      <w:r w:rsidR="008C4B5E" w:rsidRPr="00D27FE0">
        <w:rPr>
          <w:rFonts w:asciiTheme="majorBidi" w:hAnsiTheme="majorBidi" w:cstheme="majorBidi"/>
          <w:sz w:val="28"/>
          <w:szCs w:val="28"/>
        </w:rPr>
        <w:t xml:space="preserve"> PCNA synthesis and expression is in link  to cell proliferation.</w:t>
      </w:r>
      <w:r w:rsidR="008B758F" w:rsidRPr="00D27FE0">
        <w:rPr>
          <w:rFonts w:asciiTheme="majorBidi" w:hAnsiTheme="majorBidi" w:cstheme="majorBidi"/>
          <w:sz w:val="28"/>
          <w:szCs w:val="28"/>
        </w:rPr>
        <w:t xml:space="preserve"> It is</w:t>
      </w:r>
      <w:r w:rsidRPr="00D27FE0">
        <w:rPr>
          <w:rFonts w:asciiTheme="majorBidi" w:hAnsiTheme="majorBidi" w:cstheme="majorBidi"/>
          <w:sz w:val="28"/>
          <w:szCs w:val="28"/>
        </w:rPr>
        <w:t xml:space="preserve"> involved in DNA</w:t>
      </w:r>
      <w:r w:rsidR="008B758F" w:rsidRPr="00D27FE0">
        <w:rPr>
          <w:rFonts w:asciiTheme="majorBidi" w:hAnsiTheme="majorBidi" w:cstheme="majorBidi"/>
          <w:sz w:val="28"/>
          <w:szCs w:val="28"/>
        </w:rPr>
        <w:t xml:space="preserve"> excision,</w:t>
      </w:r>
      <w:r w:rsidRPr="00D27FE0">
        <w:rPr>
          <w:rFonts w:asciiTheme="majorBidi" w:hAnsiTheme="majorBidi" w:cstheme="majorBidi"/>
          <w:sz w:val="28"/>
          <w:szCs w:val="28"/>
        </w:rPr>
        <w:t xml:space="preserve"> </w:t>
      </w:r>
      <w:r w:rsidR="008C4B5E" w:rsidRPr="00D27FE0">
        <w:rPr>
          <w:rFonts w:asciiTheme="majorBidi" w:hAnsiTheme="majorBidi" w:cstheme="majorBidi"/>
          <w:sz w:val="28"/>
          <w:szCs w:val="28"/>
        </w:rPr>
        <w:t>repair and</w:t>
      </w:r>
      <w:r w:rsidR="008B758F" w:rsidRPr="00D27FE0">
        <w:rPr>
          <w:rFonts w:asciiTheme="majorBidi" w:hAnsiTheme="majorBidi" w:cstheme="majorBidi"/>
          <w:sz w:val="28"/>
          <w:szCs w:val="28"/>
        </w:rPr>
        <w:t xml:space="preserve"> replication</w:t>
      </w:r>
      <w:r w:rsidR="00015D0D" w:rsidRPr="00D27FE0">
        <w:rPr>
          <w:rFonts w:asciiTheme="majorBidi" w:hAnsiTheme="majorBidi" w:cstheme="majorBidi"/>
          <w:sz w:val="28"/>
          <w:szCs w:val="28"/>
        </w:rPr>
        <w:t xml:space="preserve"> </w:t>
      </w:r>
      <w:r w:rsidR="00FD53E3" w:rsidRPr="00D27FE0">
        <w:rPr>
          <w:rFonts w:asciiTheme="majorBidi" w:hAnsiTheme="majorBidi" w:cstheme="majorBidi"/>
          <w:sz w:val="28"/>
          <w:szCs w:val="28"/>
        </w:rPr>
        <w:t>[18]</w:t>
      </w:r>
      <w:r w:rsidR="00780B87" w:rsidRPr="00D27FE0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015D0D" w:rsidRPr="00D27FE0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015D0D" w:rsidRPr="00D27FE0">
        <w:rPr>
          <w:rFonts w:asciiTheme="majorBidi" w:hAnsiTheme="majorBidi" w:cstheme="majorBidi"/>
          <w:sz w:val="28"/>
          <w:szCs w:val="28"/>
        </w:rPr>
        <w:t xml:space="preserve">PCNA was used in this study to quantitatively analyze spermatogenesis. 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Immunohistochemical</w:t>
      </w:r>
      <w:proofErr w:type="spellEnd"/>
      <w:r w:rsidRPr="00D27FE0">
        <w:rPr>
          <w:rFonts w:asciiTheme="majorBidi" w:hAnsiTheme="majorBidi" w:cstheme="majorBidi"/>
          <w:sz w:val="28"/>
          <w:szCs w:val="28"/>
        </w:rPr>
        <w:t xml:space="preserve"> staining was </w:t>
      </w:r>
      <w:r w:rsidR="00E736C9" w:rsidRPr="00D27FE0">
        <w:rPr>
          <w:rFonts w:asciiTheme="majorBidi" w:hAnsiTheme="majorBidi" w:cstheme="majorBidi"/>
          <w:sz w:val="28"/>
          <w:szCs w:val="28"/>
        </w:rPr>
        <w:t>performed using</w:t>
      </w:r>
      <w:r w:rsidRPr="00D27FE0">
        <w:rPr>
          <w:rFonts w:asciiTheme="majorBidi" w:hAnsiTheme="majorBidi" w:cstheme="majorBidi"/>
          <w:sz w:val="28"/>
          <w:szCs w:val="28"/>
        </w:rPr>
        <w:t xml:space="preserve"> primary antiserum to PCNA. </w:t>
      </w:r>
      <w:r w:rsidR="00113447" w:rsidRPr="00D27FE0">
        <w:rPr>
          <w:rFonts w:asciiTheme="majorBidi" w:hAnsiTheme="majorBidi" w:cstheme="majorBidi"/>
          <w:sz w:val="28"/>
          <w:szCs w:val="28"/>
        </w:rPr>
        <w:t xml:space="preserve">It is a ready-to-use mouse monoclonal antibody (Lab. Vision Corporation Laboratories, CA, USA, catalogue number: MS106P). </w:t>
      </w:r>
      <w:r w:rsidRPr="00D27FE0">
        <w:rPr>
          <w:rFonts w:asciiTheme="majorBidi" w:hAnsiTheme="majorBidi" w:cstheme="majorBidi"/>
          <w:sz w:val="28"/>
          <w:szCs w:val="28"/>
        </w:rPr>
        <w:t xml:space="preserve">The primary antibody was diluted in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Trisbufferd</w:t>
      </w:r>
      <w:proofErr w:type="spellEnd"/>
      <w:r w:rsidRPr="00D27FE0">
        <w:rPr>
          <w:rFonts w:asciiTheme="majorBidi" w:hAnsiTheme="majorBidi" w:cstheme="majorBidi"/>
          <w:sz w:val="28"/>
          <w:szCs w:val="28"/>
        </w:rPr>
        <w:t xml:space="preserve"> saline with a dilution of 1:50, a</w:t>
      </w:r>
      <w:r w:rsidR="00117D4E">
        <w:rPr>
          <w:rFonts w:asciiTheme="majorBidi" w:hAnsiTheme="majorBidi" w:cstheme="majorBidi"/>
          <w:sz w:val="28"/>
          <w:szCs w:val="28"/>
        </w:rPr>
        <w:t>s determined by the data sheet then incubate sections wi</w:t>
      </w:r>
      <w:r w:rsidRPr="00D27FE0">
        <w:rPr>
          <w:rFonts w:asciiTheme="majorBidi" w:hAnsiTheme="majorBidi" w:cstheme="majorBidi"/>
          <w:sz w:val="28"/>
          <w:szCs w:val="28"/>
        </w:rPr>
        <w:t xml:space="preserve">th the primary antibody overnight at + 4°C. The binding of the primary antibody was observed using a commercial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avidinbiotinperoxidase</w:t>
      </w:r>
      <w:proofErr w:type="spellEnd"/>
      <w:r w:rsidR="00E736C9" w:rsidRPr="00D27FE0">
        <w:rPr>
          <w:rFonts w:asciiTheme="majorBidi" w:hAnsiTheme="majorBidi" w:cstheme="majorBidi"/>
          <w:sz w:val="28"/>
          <w:szCs w:val="28"/>
        </w:rPr>
        <w:t xml:space="preserve"> </w:t>
      </w:r>
      <w:r w:rsidRPr="00D27FE0">
        <w:rPr>
          <w:rFonts w:asciiTheme="majorBidi" w:hAnsiTheme="majorBidi" w:cstheme="majorBidi"/>
          <w:sz w:val="28"/>
          <w:szCs w:val="28"/>
        </w:rPr>
        <w:t xml:space="preserve">detection system recommended by the manufacturer (DAKO,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Carpenteria</w:t>
      </w:r>
      <w:proofErr w:type="spellEnd"/>
      <w:r w:rsidRPr="00D27FE0">
        <w:rPr>
          <w:rFonts w:asciiTheme="majorBidi" w:hAnsiTheme="majorBidi" w:cstheme="majorBidi"/>
          <w:sz w:val="28"/>
          <w:szCs w:val="28"/>
        </w:rPr>
        <w:t xml:space="preserve">, USA). A mouse monoclonal antibody was applied in place of the primary antibody to act as a negative control. Sections from the small intestine were used as a positive control. Then the slides were stained with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diaminobenzene</w:t>
      </w:r>
      <w:proofErr w:type="spellEnd"/>
      <w:r w:rsidRPr="00D27FE0">
        <w:rPr>
          <w:rFonts w:asciiTheme="majorBidi" w:hAnsiTheme="majorBidi" w:cstheme="majorBidi"/>
          <w:sz w:val="28"/>
          <w:szCs w:val="28"/>
        </w:rPr>
        <w:t xml:space="preserve"> (DAB) as the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chromogen</w:t>
      </w:r>
      <w:proofErr w:type="spellEnd"/>
      <w:r w:rsidRPr="00D27FE0">
        <w:rPr>
          <w:rFonts w:asciiTheme="majorBidi" w:hAnsiTheme="majorBidi" w:cstheme="majorBidi"/>
          <w:sz w:val="28"/>
          <w:szCs w:val="28"/>
        </w:rPr>
        <w:t xml:space="preserve"> and counterstained with </w:t>
      </w:r>
      <w:proofErr w:type="spellStart"/>
      <w:r w:rsidRPr="00D27FE0">
        <w:rPr>
          <w:rFonts w:asciiTheme="majorBidi" w:hAnsiTheme="majorBidi" w:cstheme="majorBidi"/>
          <w:sz w:val="28"/>
          <w:szCs w:val="28"/>
        </w:rPr>
        <w:t>hematoxylin</w:t>
      </w:r>
      <w:proofErr w:type="spellEnd"/>
      <w:r w:rsidR="00E736C9" w:rsidRPr="00D27FE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FD53E3" w:rsidRPr="00D27FE0">
        <w:rPr>
          <w:rFonts w:asciiTheme="majorBidi" w:hAnsiTheme="majorBidi" w:cstheme="majorBidi"/>
          <w:sz w:val="28"/>
          <w:szCs w:val="28"/>
        </w:rPr>
        <w:t>[</w:t>
      </w:r>
      <w:r w:rsidR="007029CF" w:rsidRPr="00D27FE0">
        <w:rPr>
          <w:rFonts w:asciiTheme="majorBidi" w:hAnsiTheme="majorBidi" w:cstheme="majorBidi"/>
          <w:sz w:val="28"/>
          <w:szCs w:val="28"/>
        </w:rPr>
        <w:t>17</w:t>
      </w:r>
      <w:r w:rsidR="00E736C9" w:rsidRPr="00D27FE0">
        <w:rPr>
          <w:rFonts w:asciiTheme="majorBidi" w:hAnsiTheme="majorBidi" w:cstheme="majorBidi"/>
          <w:sz w:val="28"/>
          <w:szCs w:val="28"/>
        </w:rPr>
        <w:t xml:space="preserve">, 19]. </w:t>
      </w:r>
      <w:r w:rsidR="009C7646" w:rsidRPr="00D27FE0">
        <w:rPr>
          <w:rFonts w:asciiTheme="majorBidi" w:hAnsiTheme="majorBidi" w:cstheme="majorBidi"/>
          <w:sz w:val="28"/>
          <w:szCs w:val="28"/>
        </w:rPr>
        <w:t xml:space="preserve">The tissue slides were examined for PCNA </w:t>
      </w:r>
      <w:proofErr w:type="spellStart"/>
      <w:r w:rsidR="009C7646" w:rsidRPr="00D27FE0">
        <w:rPr>
          <w:rFonts w:asciiTheme="majorBidi" w:hAnsiTheme="majorBidi" w:cstheme="majorBidi"/>
          <w:sz w:val="28"/>
          <w:szCs w:val="28"/>
        </w:rPr>
        <w:t>immunostaining</w:t>
      </w:r>
      <w:proofErr w:type="spellEnd"/>
      <w:r w:rsidR="009C7646" w:rsidRPr="00D27FE0">
        <w:rPr>
          <w:rFonts w:asciiTheme="majorBidi" w:hAnsiTheme="majorBidi" w:cstheme="majorBidi"/>
          <w:sz w:val="28"/>
          <w:szCs w:val="28"/>
        </w:rPr>
        <w:t xml:space="preserve"> using light microscope (x 400). Microscopic fields were chosen at random. Five fields per slide and seven slides per rat were evaluated. The PCNA-LI for each seminiferous tubule was estimated as a percentage of </w:t>
      </w:r>
      <w:proofErr w:type="spellStart"/>
      <w:r w:rsidR="009C7646" w:rsidRPr="00D27FE0">
        <w:rPr>
          <w:rFonts w:asciiTheme="majorBidi" w:hAnsiTheme="majorBidi" w:cstheme="majorBidi"/>
          <w:sz w:val="28"/>
          <w:szCs w:val="28"/>
        </w:rPr>
        <w:t>immuno</w:t>
      </w:r>
      <w:proofErr w:type="spellEnd"/>
      <w:r w:rsidR="009C7646" w:rsidRPr="00D27FE0">
        <w:rPr>
          <w:rFonts w:asciiTheme="majorBidi" w:hAnsiTheme="majorBidi" w:cstheme="majorBidi"/>
          <w:sz w:val="28"/>
          <w:szCs w:val="28"/>
        </w:rPr>
        <w:t>-labeled</w:t>
      </w:r>
      <w:r w:rsidR="009C7646" w:rsidRPr="00D27FE0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  <w:r w:rsidR="009C7646" w:rsidRPr="00D27FE0">
        <w:rPr>
          <w:rFonts w:asciiTheme="majorBidi" w:hAnsiTheme="majorBidi" w:cstheme="majorBidi"/>
          <w:sz w:val="28"/>
          <w:szCs w:val="28"/>
        </w:rPr>
        <w:t>cells to all basal cells.</w:t>
      </w:r>
    </w:p>
    <w:p w:rsidR="003D1499" w:rsidRPr="00966B09" w:rsidRDefault="003D1499" w:rsidP="001F3FAB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3D1499" w:rsidRPr="00966B09" w:rsidRDefault="003D1499" w:rsidP="001E3D4C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  <w:r w:rsidRPr="00966B09">
        <w:rPr>
          <w:rFonts w:asciiTheme="majorBidi" w:hAnsiTheme="majorBidi" w:cstheme="majorBidi"/>
          <w:b/>
          <w:bCs/>
          <w:sz w:val="28"/>
          <w:szCs w:val="28"/>
        </w:rPr>
        <w:t xml:space="preserve">  Morphometric study:</w:t>
      </w:r>
    </w:p>
    <w:p w:rsidR="003D1499" w:rsidRPr="00966B09" w:rsidRDefault="008D1B7A" w:rsidP="00D84C18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8D1B7A">
        <w:rPr>
          <w:rFonts w:asciiTheme="majorBidi" w:hAnsiTheme="majorBidi" w:cstheme="majorBidi"/>
          <w:sz w:val="28"/>
          <w:szCs w:val="28"/>
        </w:rPr>
        <w:t xml:space="preserve">Data were obtained using “Leica </w:t>
      </w:r>
      <w:proofErr w:type="spellStart"/>
      <w:r w:rsidRPr="008D1B7A">
        <w:rPr>
          <w:rFonts w:asciiTheme="majorBidi" w:hAnsiTheme="majorBidi" w:cstheme="majorBidi"/>
          <w:sz w:val="28"/>
          <w:szCs w:val="28"/>
        </w:rPr>
        <w:t>Qwin</w:t>
      </w:r>
      <w:proofErr w:type="spellEnd"/>
      <w:r w:rsidRPr="008D1B7A">
        <w:rPr>
          <w:rFonts w:asciiTheme="majorBidi" w:hAnsiTheme="majorBidi" w:cstheme="majorBidi"/>
          <w:sz w:val="28"/>
          <w:szCs w:val="28"/>
        </w:rPr>
        <w:t xml:space="preserve"> 500 C” image analyzer computer system (Cambridge, England). All measurements were done using ×400 magnification and within </w:t>
      </w:r>
      <w:r w:rsidRPr="008D1B7A">
        <w:rPr>
          <w:rFonts w:asciiTheme="majorBidi" w:hAnsiTheme="majorBidi" w:cstheme="majorBidi"/>
          <w:sz w:val="28"/>
          <w:szCs w:val="28"/>
        </w:rPr>
        <w:lastRenderedPageBreak/>
        <w:t>10 non</w:t>
      </w:r>
      <w:r>
        <w:rPr>
          <w:rFonts w:asciiTheme="majorBidi" w:hAnsiTheme="majorBidi" w:cstheme="majorBidi"/>
          <w:sz w:val="28"/>
          <w:szCs w:val="28"/>
        </w:rPr>
        <w:t>-</w:t>
      </w:r>
      <w:r w:rsidRPr="008D1B7A">
        <w:rPr>
          <w:rFonts w:asciiTheme="majorBidi" w:hAnsiTheme="majorBidi" w:cstheme="majorBidi"/>
          <w:sz w:val="28"/>
          <w:szCs w:val="28"/>
        </w:rPr>
        <w:t>overlapping fields for each specimen. 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The mean area % </w:t>
      </w:r>
      <w:bookmarkStart w:id="1" w:name="_Hlk482880368"/>
      <w:r w:rsidR="003D1499" w:rsidRPr="00966B09">
        <w:rPr>
          <w:rFonts w:asciiTheme="majorBidi" w:hAnsiTheme="majorBidi" w:cstheme="majorBidi"/>
          <w:sz w:val="28"/>
          <w:szCs w:val="28"/>
        </w:rPr>
        <w:t xml:space="preserve">of PCNA </w:t>
      </w:r>
      <w:proofErr w:type="spellStart"/>
      <w:r w:rsidR="003D1499" w:rsidRPr="00966B09">
        <w:rPr>
          <w:rFonts w:asciiTheme="majorBidi" w:hAnsiTheme="majorBidi" w:cstheme="majorBidi"/>
          <w:sz w:val="28"/>
          <w:szCs w:val="28"/>
        </w:rPr>
        <w:t>immuno</w:t>
      </w:r>
      <w:proofErr w:type="spellEnd"/>
      <w:r w:rsidR="003D1499" w:rsidRPr="00966B09">
        <w:rPr>
          <w:rFonts w:asciiTheme="majorBidi" w:hAnsiTheme="majorBidi" w:cstheme="majorBidi"/>
          <w:sz w:val="28"/>
          <w:szCs w:val="28"/>
        </w:rPr>
        <w:t>-expression</w:t>
      </w:r>
      <w:bookmarkEnd w:id="1"/>
      <w:r w:rsidR="003D1499" w:rsidRPr="00966B09">
        <w:rPr>
          <w:rFonts w:asciiTheme="majorBidi" w:hAnsiTheme="majorBidi" w:cstheme="majorBidi"/>
          <w:sz w:val="28"/>
          <w:szCs w:val="28"/>
        </w:rPr>
        <w:t xml:space="preserve"> was </w:t>
      </w:r>
      <w:r w:rsidR="008A27D3" w:rsidRPr="00966B09">
        <w:rPr>
          <w:rFonts w:asciiTheme="majorBidi" w:hAnsiTheme="majorBidi" w:cstheme="majorBidi"/>
          <w:sz w:val="28"/>
          <w:szCs w:val="28"/>
        </w:rPr>
        <w:t>quantified.</w:t>
      </w:r>
    </w:p>
    <w:p w:rsidR="003D1499" w:rsidRPr="00966B09" w:rsidRDefault="003D1499" w:rsidP="00966B09">
      <w:pPr>
        <w:pStyle w:val="Default"/>
        <w:spacing w:line="276" w:lineRule="auto"/>
        <w:ind w:left="-990" w:right="-964"/>
        <w:rPr>
          <w:rStyle w:val="A3"/>
          <w:rFonts w:asciiTheme="majorBidi" w:hAnsiTheme="majorBidi" w:cstheme="majorBidi"/>
          <w:b/>
          <w:bCs/>
          <w:sz w:val="28"/>
          <w:szCs w:val="28"/>
        </w:rPr>
      </w:pPr>
    </w:p>
    <w:p w:rsidR="003D1499" w:rsidRPr="00966B09" w:rsidRDefault="003D1499" w:rsidP="00966B09">
      <w:pPr>
        <w:pStyle w:val="Default"/>
        <w:spacing w:line="276" w:lineRule="auto"/>
        <w:ind w:left="-990" w:right="-964"/>
        <w:rPr>
          <w:rStyle w:val="A3"/>
          <w:rFonts w:asciiTheme="majorBidi" w:hAnsiTheme="majorBidi" w:cstheme="majorBidi"/>
          <w:b/>
          <w:bCs/>
          <w:sz w:val="28"/>
          <w:szCs w:val="28"/>
        </w:rPr>
      </w:pPr>
      <w:r w:rsidRPr="00966B09">
        <w:rPr>
          <w:rStyle w:val="A3"/>
          <w:rFonts w:asciiTheme="majorBidi" w:hAnsiTheme="majorBidi" w:cstheme="majorBidi"/>
          <w:b/>
          <w:bCs/>
          <w:sz w:val="28"/>
          <w:szCs w:val="28"/>
        </w:rPr>
        <w:t xml:space="preserve">Biochemical indices: </w:t>
      </w:r>
    </w:p>
    <w:p w:rsidR="003D1499" w:rsidRPr="00966B09" w:rsidRDefault="003D1499" w:rsidP="00D0578E">
      <w:pPr>
        <w:pStyle w:val="Default"/>
        <w:spacing w:line="360" w:lineRule="auto"/>
        <w:ind w:left="-990" w:right="-964"/>
        <w:rPr>
          <w:rFonts w:asciiTheme="majorBidi" w:hAnsiTheme="majorBidi" w:cstheme="majorBidi"/>
          <w:sz w:val="28"/>
          <w:szCs w:val="28"/>
        </w:rPr>
      </w:pPr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Sex hormones assay: </w:t>
      </w:r>
      <w:r w:rsidR="00E736C9" w:rsidRPr="00E736C9">
        <w:rPr>
          <w:rFonts w:asciiTheme="majorBidi" w:hAnsiTheme="majorBidi" w:cstheme="majorBidi"/>
          <w:sz w:val="28"/>
          <w:szCs w:val="28"/>
        </w:rPr>
        <w:t xml:space="preserve">testosterone in </w:t>
      </w:r>
      <w:proofErr w:type="spellStart"/>
      <w:r w:rsidR="00E736C9" w:rsidRPr="00E736C9">
        <w:rPr>
          <w:rFonts w:asciiTheme="majorBidi" w:hAnsiTheme="majorBidi" w:cstheme="majorBidi"/>
          <w:sz w:val="28"/>
          <w:szCs w:val="28"/>
        </w:rPr>
        <w:t>pg</w:t>
      </w:r>
      <w:proofErr w:type="spellEnd"/>
      <w:r w:rsidR="00E736C9" w:rsidRPr="00E736C9">
        <w:rPr>
          <w:rFonts w:asciiTheme="majorBidi" w:hAnsiTheme="majorBidi" w:cstheme="majorBidi"/>
          <w:sz w:val="28"/>
          <w:szCs w:val="28"/>
        </w:rPr>
        <w:t>/</w:t>
      </w:r>
      <w:r w:rsidR="002C7473" w:rsidRPr="00E736C9">
        <w:rPr>
          <w:rFonts w:asciiTheme="majorBidi" w:hAnsiTheme="majorBidi" w:cstheme="majorBidi"/>
          <w:sz w:val="28"/>
          <w:szCs w:val="28"/>
        </w:rPr>
        <w:t>ml,</w:t>
      </w:r>
      <w:r w:rsidR="00E736C9">
        <w:rPr>
          <w:rFonts w:asciiTheme="majorBidi" w:hAnsiTheme="majorBidi" w:cstheme="majorBidi"/>
          <w:sz w:val="28"/>
          <w:szCs w:val="28"/>
        </w:rPr>
        <w:t xml:space="preserve"> </w:t>
      </w:r>
      <w:r w:rsidR="00E736C9" w:rsidRPr="00E736C9">
        <w:rPr>
          <w:rFonts w:asciiTheme="majorBidi" w:hAnsiTheme="majorBidi" w:cstheme="majorBidi"/>
          <w:sz w:val="28"/>
          <w:szCs w:val="28"/>
        </w:rPr>
        <w:t xml:space="preserve">follicle stimulating hormone (FSH) and </w:t>
      </w:r>
      <w:r w:rsidR="00E736C9">
        <w:rPr>
          <w:rStyle w:val="A3"/>
          <w:rFonts w:asciiTheme="majorBidi" w:hAnsiTheme="majorBidi" w:cstheme="majorBidi"/>
          <w:sz w:val="28"/>
          <w:szCs w:val="28"/>
        </w:rPr>
        <w:t>Luteinizing hormone (LH</w:t>
      </w:r>
      <w:proofErr w:type="gramStart"/>
      <w:r w:rsidR="00E736C9">
        <w:rPr>
          <w:rStyle w:val="A3"/>
          <w:rFonts w:asciiTheme="majorBidi" w:hAnsiTheme="majorBidi" w:cstheme="majorBidi"/>
          <w:sz w:val="28"/>
          <w:szCs w:val="28"/>
        </w:rPr>
        <w:t xml:space="preserve">) </w:t>
      </w:r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D0578E" w:rsidRPr="00D0578E">
        <w:rPr>
          <w:rStyle w:val="A3"/>
          <w:rFonts w:asciiTheme="majorBidi" w:hAnsiTheme="majorBidi" w:cstheme="majorBidi"/>
          <w:sz w:val="28"/>
          <w:szCs w:val="28"/>
        </w:rPr>
        <w:t>in</w:t>
      </w:r>
      <w:proofErr w:type="gramEnd"/>
      <w:r w:rsidR="00D0578E" w:rsidRPr="00D0578E">
        <w:rPr>
          <w:rStyle w:val="A3"/>
          <w:rFonts w:asciiTheme="majorBidi" w:hAnsiTheme="majorBidi" w:cstheme="majorBidi"/>
          <w:sz w:val="28"/>
          <w:szCs w:val="28"/>
        </w:rPr>
        <w:t xml:space="preserve"> IU/ml </w:t>
      </w:r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were </w:t>
      </w:r>
      <w:r w:rsidR="00E736C9">
        <w:rPr>
          <w:rStyle w:val="A3"/>
          <w:rFonts w:asciiTheme="majorBidi" w:hAnsiTheme="majorBidi" w:cstheme="majorBidi"/>
          <w:sz w:val="28"/>
          <w:szCs w:val="28"/>
        </w:rPr>
        <w:t xml:space="preserve">measured </w:t>
      </w:r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 using enzyme linked </w:t>
      </w:r>
      <w:proofErr w:type="spellStart"/>
      <w:r w:rsidRPr="00966B09">
        <w:rPr>
          <w:rStyle w:val="A3"/>
          <w:rFonts w:asciiTheme="majorBidi" w:hAnsiTheme="majorBidi" w:cstheme="majorBidi"/>
          <w:sz w:val="28"/>
          <w:szCs w:val="28"/>
        </w:rPr>
        <w:t>immunosorbent</w:t>
      </w:r>
      <w:proofErr w:type="spellEnd"/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 assay (ELISA) kits according to manufacture structure</w:t>
      </w:r>
      <w:r w:rsidRPr="00966B09">
        <w:rPr>
          <w:rFonts w:asciiTheme="majorBidi" w:hAnsiTheme="majorBidi" w:cstheme="majorBidi"/>
          <w:sz w:val="28"/>
          <w:szCs w:val="28"/>
        </w:rPr>
        <w:t xml:space="preserve"> in the Clinical Pathology Department,</w:t>
      </w:r>
      <w:r w:rsidR="008A27D3">
        <w:rPr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sz w:val="28"/>
          <w:szCs w:val="28"/>
        </w:rPr>
        <w:t xml:space="preserve">Faculty of  Medicine,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Benha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University</w:t>
      </w:r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. </w:t>
      </w:r>
    </w:p>
    <w:p w:rsidR="003D1499" w:rsidRPr="00966B09" w:rsidRDefault="003D1499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3D1499" w:rsidRPr="00966B09" w:rsidRDefault="003D1499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66B09">
        <w:rPr>
          <w:rFonts w:asciiTheme="majorBidi" w:hAnsiTheme="majorBidi" w:cstheme="majorBidi"/>
          <w:b/>
          <w:bCs/>
          <w:sz w:val="28"/>
          <w:szCs w:val="28"/>
        </w:rPr>
        <w:t xml:space="preserve">Statistical analysis </w:t>
      </w:r>
    </w:p>
    <w:p w:rsidR="003D1499" w:rsidRPr="00966B09" w:rsidRDefault="00D51214" w:rsidP="009C2B70">
      <w:pPr>
        <w:bidi w:val="0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</w:rPr>
        <w:t>D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ata was recorded and analyzed using IBM SPSS Statistics software for Windows, Version 19 (IBM Corp., Armonk, NY, USA).  One-way analysis of variance (ANOVA) was used to compare differences </w:t>
      </w:r>
      <w:r w:rsidR="009C2B70">
        <w:rPr>
          <w:rFonts w:asciiTheme="majorBidi" w:hAnsiTheme="majorBidi" w:cstheme="majorBidi"/>
          <w:sz w:val="28"/>
          <w:szCs w:val="28"/>
        </w:rPr>
        <w:t>between</w:t>
      </w:r>
      <w:r w:rsidR="003D1499" w:rsidRPr="00966B09">
        <w:rPr>
          <w:rFonts w:asciiTheme="majorBidi" w:hAnsiTheme="majorBidi" w:cstheme="majorBidi"/>
          <w:sz w:val="28"/>
          <w:szCs w:val="28"/>
        </w:rPr>
        <w:t xml:space="preserve"> groups. In each test, the data was expressed as the mean (M) value, standard deviation (SD) and differences were considered to be highly significant at P≤ 0.01, significant at P≤ 0.05 and non-significant at P&gt;0.05.</w:t>
      </w:r>
    </w:p>
    <w:p w:rsidR="004D23B3" w:rsidRDefault="004D23B3" w:rsidP="00B32E9B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3D1499" w:rsidRPr="004D23B3" w:rsidRDefault="004D23B3" w:rsidP="004D23B3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  <w:r w:rsidRPr="004D23B3">
        <w:rPr>
          <w:rFonts w:asciiTheme="majorBidi" w:hAnsiTheme="majorBidi" w:cstheme="majorBidi"/>
          <w:b/>
          <w:bCs/>
          <w:sz w:val="28"/>
          <w:szCs w:val="28"/>
        </w:rPr>
        <w:t>Results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</w:p>
    <w:p w:rsidR="00143CA5" w:rsidRPr="00966B09" w:rsidRDefault="00143CA5" w:rsidP="002A7238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66B09">
        <w:rPr>
          <w:rFonts w:asciiTheme="majorBidi" w:hAnsiTheme="majorBidi" w:cstheme="majorBidi"/>
          <w:b/>
          <w:bCs/>
          <w:sz w:val="28"/>
          <w:szCs w:val="28"/>
        </w:rPr>
        <w:t xml:space="preserve">Light microscopic </w:t>
      </w:r>
      <w:r w:rsidR="002A7238">
        <w:rPr>
          <w:rFonts w:asciiTheme="majorBidi" w:hAnsiTheme="majorBidi" w:cstheme="majorBidi"/>
          <w:b/>
          <w:bCs/>
          <w:sz w:val="28"/>
          <w:szCs w:val="28"/>
        </w:rPr>
        <w:t>results</w:t>
      </w:r>
      <w:r w:rsidRPr="00966B0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143CA5" w:rsidRPr="00966B09" w:rsidRDefault="00143CA5" w:rsidP="00296453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>Histological examination of H&amp;E stained sections of the testes in control group revealed closely packed seminiferous tubules with most probably normal architecture as the testes appeared surrounded</w:t>
      </w:r>
      <w:r w:rsidR="002408D0">
        <w:rPr>
          <w:rFonts w:asciiTheme="majorBidi" w:hAnsiTheme="majorBidi" w:cstheme="majorBidi"/>
          <w:sz w:val="28"/>
          <w:szCs w:val="28"/>
        </w:rPr>
        <w:t xml:space="preserve"> by a regular </w:t>
      </w:r>
      <w:r w:rsidR="00296453">
        <w:rPr>
          <w:rFonts w:asciiTheme="majorBidi" w:hAnsiTheme="majorBidi" w:cstheme="majorBidi"/>
          <w:sz w:val="28"/>
          <w:szCs w:val="28"/>
        </w:rPr>
        <w:t xml:space="preserve">capsule. </w:t>
      </w:r>
      <w:r w:rsidRPr="00966B09">
        <w:rPr>
          <w:rFonts w:asciiTheme="majorBidi" w:hAnsiTheme="majorBidi" w:cstheme="majorBidi"/>
          <w:sz w:val="28"/>
          <w:szCs w:val="28"/>
        </w:rPr>
        <w:t xml:space="preserve">The seminiferous tubules appeared closely packed and lined by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cells and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Sertoli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cells.</w:t>
      </w:r>
      <w:r w:rsidR="002408D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D0E91">
        <w:rPr>
          <w:rFonts w:asciiTheme="majorBidi" w:hAnsiTheme="majorBidi" w:cstheme="majorBidi"/>
          <w:sz w:val="28"/>
          <w:szCs w:val="28"/>
        </w:rPr>
        <w:t>S</w:t>
      </w:r>
      <w:r w:rsidRPr="00966B09">
        <w:rPr>
          <w:rFonts w:asciiTheme="majorBidi" w:hAnsiTheme="majorBidi" w:cstheme="majorBidi"/>
          <w:sz w:val="28"/>
          <w:szCs w:val="28"/>
        </w:rPr>
        <w:t>permatogenic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epithelium formed of;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spermatogonia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primary spermatocytes, spermatids, and sperms.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Sertoli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cells</w:t>
      </w:r>
      <w:r w:rsidR="005F698F" w:rsidRPr="005F698F">
        <w:rPr>
          <w:rFonts w:asciiTheme="majorBidi" w:hAnsiTheme="majorBidi" w:cstheme="majorBidi"/>
          <w:sz w:val="28"/>
          <w:szCs w:val="28"/>
        </w:rPr>
        <w:t xml:space="preserve"> were </w:t>
      </w:r>
      <w:r w:rsidR="0003366E">
        <w:rPr>
          <w:rFonts w:asciiTheme="majorBidi" w:hAnsiTheme="majorBidi" w:cstheme="majorBidi"/>
          <w:sz w:val="28"/>
          <w:szCs w:val="28"/>
        </w:rPr>
        <w:t xml:space="preserve">noticed </w:t>
      </w:r>
      <w:r w:rsidR="0003366E" w:rsidRPr="00966B09">
        <w:rPr>
          <w:rFonts w:asciiTheme="majorBidi" w:hAnsiTheme="majorBidi" w:cstheme="majorBidi"/>
          <w:sz w:val="28"/>
          <w:szCs w:val="28"/>
        </w:rPr>
        <w:t>with</w:t>
      </w:r>
      <w:r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03739F">
        <w:rPr>
          <w:rFonts w:asciiTheme="majorBidi" w:hAnsiTheme="majorBidi" w:cstheme="majorBidi"/>
          <w:sz w:val="28"/>
          <w:szCs w:val="28"/>
        </w:rPr>
        <w:t xml:space="preserve">oval </w:t>
      </w:r>
      <w:r w:rsidR="0003366E" w:rsidRPr="00966B09">
        <w:rPr>
          <w:rFonts w:asciiTheme="majorBidi" w:hAnsiTheme="majorBidi" w:cstheme="majorBidi"/>
          <w:sz w:val="28"/>
          <w:szCs w:val="28"/>
        </w:rPr>
        <w:t xml:space="preserve">nuclei </w:t>
      </w:r>
      <w:r w:rsidR="0003366E">
        <w:rPr>
          <w:rFonts w:asciiTheme="majorBidi" w:hAnsiTheme="majorBidi" w:cstheme="majorBidi"/>
          <w:sz w:val="28"/>
          <w:szCs w:val="28"/>
        </w:rPr>
        <w:t>and</w:t>
      </w:r>
      <w:r w:rsidR="00491FDC">
        <w:rPr>
          <w:rFonts w:asciiTheme="majorBidi" w:hAnsiTheme="majorBidi" w:cstheme="majorBidi"/>
          <w:sz w:val="28"/>
          <w:szCs w:val="28"/>
        </w:rPr>
        <w:t xml:space="preserve"> </w:t>
      </w:r>
      <w:r w:rsidR="00491FDC" w:rsidRPr="00491FDC">
        <w:rPr>
          <w:rFonts w:asciiTheme="majorBidi" w:hAnsiTheme="majorBidi" w:cstheme="majorBidi"/>
          <w:sz w:val="28"/>
          <w:szCs w:val="28"/>
        </w:rPr>
        <w:t xml:space="preserve">resting on the basement membrane </w:t>
      </w:r>
      <w:r w:rsidRPr="00966B09">
        <w:rPr>
          <w:rFonts w:asciiTheme="majorBidi" w:hAnsiTheme="majorBidi" w:cstheme="majorBidi"/>
          <w:sz w:val="28"/>
          <w:szCs w:val="28"/>
        </w:rPr>
        <w:t>bet</w:t>
      </w:r>
      <w:r w:rsidR="0003366E">
        <w:rPr>
          <w:rFonts w:asciiTheme="majorBidi" w:hAnsiTheme="majorBidi" w:cstheme="majorBidi"/>
          <w:sz w:val="28"/>
          <w:szCs w:val="28"/>
        </w:rPr>
        <w:t xml:space="preserve">ween the </w:t>
      </w:r>
      <w:proofErr w:type="spellStart"/>
      <w:r w:rsidR="0003366E">
        <w:rPr>
          <w:rFonts w:asciiTheme="majorBidi" w:hAnsiTheme="majorBidi" w:cstheme="majorBidi"/>
          <w:sz w:val="28"/>
          <w:szCs w:val="28"/>
        </w:rPr>
        <w:t>spermatogenic</w:t>
      </w:r>
      <w:proofErr w:type="spellEnd"/>
      <w:r w:rsidR="0003366E">
        <w:rPr>
          <w:rFonts w:asciiTheme="majorBidi" w:hAnsiTheme="majorBidi" w:cstheme="majorBidi"/>
          <w:sz w:val="28"/>
          <w:szCs w:val="28"/>
        </w:rPr>
        <w:t xml:space="preserve"> cells</w:t>
      </w:r>
      <w:r w:rsidRPr="00966B09">
        <w:rPr>
          <w:rFonts w:asciiTheme="majorBidi" w:hAnsiTheme="majorBidi" w:cstheme="majorBidi"/>
          <w:sz w:val="28"/>
          <w:szCs w:val="28"/>
        </w:rPr>
        <w:t>. Primary spermatocytes were</w:t>
      </w:r>
      <w:r w:rsidR="0003366E">
        <w:rPr>
          <w:rFonts w:asciiTheme="majorBidi" w:hAnsiTheme="majorBidi" w:cstheme="majorBidi"/>
          <w:sz w:val="28"/>
          <w:szCs w:val="28"/>
        </w:rPr>
        <w:t xml:space="preserve"> seen with </w:t>
      </w:r>
      <w:r w:rsidR="0003366E" w:rsidRPr="0003366E">
        <w:rPr>
          <w:rFonts w:asciiTheme="majorBidi" w:hAnsiTheme="majorBidi" w:cstheme="majorBidi"/>
          <w:sz w:val="28"/>
          <w:szCs w:val="28"/>
        </w:rPr>
        <w:t>large rounded nuclei,</w:t>
      </w:r>
      <w:r w:rsidR="0003366E">
        <w:rPr>
          <w:rFonts w:asciiTheme="majorBidi" w:hAnsiTheme="majorBidi" w:cstheme="majorBidi"/>
          <w:sz w:val="28"/>
          <w:szCs w:val="28"/>
        </w:rPr>
        <w:t xml:space="preserve"> </w:t>
      </w:r>
      <w:r w:rsidR="0003366E" w:rsidRPr="0003366E">
        <w:rPr>
          <w:rFonts w:asciiTheme="majorBidi" w:hAnsiTheme="majorBidi" w:cstheme="majorBidi"/>
          <w:sz w:val="28"/>
          <w:szCs w:val="28"/>
        </w:rPr>
        <w:t>partially condensed chromosomes</w:t>
      </w:r>
      <w:r w:rsidR="0003366E">
        <w:rPr>
          <w:rFonts w:asciiTheme="majorBidi" w:hAnsiTheme="majorBidi" w:cstheme="majorBidi"/>
          <w:sz w:val="28"/>
          <w:szCs w:val="28"/>
        </w:rPr>
        <w:t xml:space="preserve"> </w:t>
      </w:r>
      <w:r w:rsidR="0003366E" w:rsidRPr="00966B09">
        <w:rPr>
          <w:rFonts w:asciiTheme="majorBidi" w:hAnsiTheme="majorBidi" w:cstheme="majorBidi"/>
          <w:sz w:val="28"/>
          <w:szCs w:val="28"/>
        </w:rPr>
        <w:t>and</w:t>
      </w:r>
      <w:r w:rsidR="0003366E">
        <w:rPr>
          <w:rFonts w:asciiTheme="majorBidi" w:hAnsiTheme="majorBidi" w:cstheme="majorBidi"/>
          <w:sz w:val="28"/>
          <w:szCs w:val="28"/>
        </w:rPr>
        <w:t xml:space="preserve"> were described as largest spherical cells</w:t>
      </w:r>
      <w:r w:rsidRPr="00966B09">
        <w:rPr>
          <w:rFonts w:asciiTheme="majorBidi" w:hAnsiTheme="majorBidi" w:cstheme="majorBidi"/>
          <w:sz w:val="28"/>
          <w:szCs w:val="28"/>
        </w:rPr>
        <w:t xml:space="preserve">. Spermatids appeared </w:t>
      </w:r>
      <w:r w:rsidR="00296453">
        <w:rPr>
          <w:rFonts w:asciiTheme="majorBidi" w:hAnsiTheme="majorBidi" w:cstheme="majorBidi"/>
          <w:sz w:val="28"/>
          <w:szCs w:val="28"/>
        </w:rPr>
        <w:t xml:space="preserve">in the form of </w:t>
      </w:r>
      <w:r w:rsidRPr="00966B09">
        <w:rPr>
          <w:rFonts w:asciiTheme="majorBidi" w:hAnsiTheme="majorBidi" w:cstheme="majorBidi"/>
          <w:sz w:val="28"/>
          <w:szCs w:val="28"/>
        </w:rPr>
        <w:t xml:space="preserve"> round cells with pale rounded nuclei. The tubules separated from each other by loose interstitial connective tissue containing the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Leydig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cells which appeared with vesicular nuclei </w:t>
      </w:r>
      <w:r w:rsidR="009D0E91" w:rsidRPr="009D0E91">
        <w:rPr>
          <w:rFonts w:asciiTheme="majorBidi" w:hAnsiTheme="majorBidi" w:cstheme="majorBidi"/>
          <w:sz w:val="28"/>
          <w:szCs w:val="28"/>
        </w:rPr>
        <w:t>and cytoplasmic lipid droplets</w:t>
      </w:r>
      <w:r w:rsidR="005444E1">
        <w:rPr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sz w:val="28"/>
          <w:szCs w:val="28"/>
        </w:rPr>
        <w:t xml:space="preserve">(Figure 1). </w:t>
      </w:r>
    </w:p>
    <w:p w:rsidR="00143CA5" w:rsidRPr="00966B09" w:rsidRDefault="00143CA5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143CA5" w:rsidRPr="00966B09" w:rsidRDefault="00143CA5" w:rsidP="004F592F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rtl/>
        </w:rPr>
      </w:pPr>
      <w:r w:rsidRPr="00966B09">
        <w:rPr>
          <w:rFonts w:asciiTheme="majorBidi" w:hAnsiTheme="majorBidi" w:cstheme="majorBidi"/>
          <w:sz w:val="28"/>
          <w:szCs w:val="28"/>
        </w:rPr>
        <w:lastRenderedPageBreak/>
        <w:t xml:space="preserve">Examination of H&amp;E stained sections </w:t>
      </w:r>
      <w:r w:rsidR="00CE487E" w:rsidRPr="00966B09">
        <w:rPr>
          <w:rFonts w:asciiTheme="majorBidi" w:hAnsiTheme="majorBidi" w:cstheme="majorBidi"/>
          <w:sz w:val="28"/>
          <w:szCs w:val="28"/>
        </w:rPr>
        <w:t>in RES</w:t>
      </w:r>
      <w:r w:rsidRPr="00966B09">
        <w:rPr>
          <w:rFonts w:asciiTheme="majorBidi" w:hAnsiTheme="majorBidi" w:cstheme="majorBidi"/>
          <w:sz w:val="28"/>
          <w:szCs w:val="28"/>
        </w:rPr>
        <w:t>-treated group (G</w:t>
      </w:r>
      <w:r w:rsidR="00E637FF">
        <w:rPr>
          <w:rFonts w:asciiTheme="majorBidi" w:hAnsiTheme="majorBidi" w:cstheme="majorBidi"/>
          <w:sz w:val="28"/>
          <w:szCs w:val="28"/>
        </w:rPr>
        <w:t xml:space="preserve">roup </w:t>
      </w:r>
      <w:r w:rsidRPr="00966B09">
        <w:rPr>
          <w:rFonts w:asciiTheme="majorBidi" w:hAnsiTheme="majorBidi" w:cstheme="majorBidi"/>
          <w:sz w:val="28"/>
          <w:szCs w:val="28"/>
        </w:rPr>
        <w:t xml:space="preserve">II) </w:t>
      </w:r>
      <w:r w:rsidR="005121AF">
        <w:rPr>
          <w:rFonts w:asciiTheme="majorBidi" w:hAnsiTheme="majorBidi" w:cstheme="majorBidi"/>
          <w:sz w:val="28"/>
          <w:szCs w:val="28"/>
        </w:rPr>
        <w:t xml:space="preserve">showed </w:t>
      </w:r>
      <w:r w:rsidR="0010099B" w:rsidRPr="0010099B">
        <w:rPr>
          <w:rFonts w:asciiTheme="majorBidi" w:hAnsiTheme="majorBidi" w:cstheme="majorBidi"/>
          <w:sz w:val="28"/>
          <w:szCs w:val="28"/>
        </w:rPr>
        <w:t>nearly the normal histological profile</w:t>
      </w:r>
      <w:r w:rsidR="0010099B">
        <w:rPr>
          <w:rFonts w:asciiTheme="majorBidi" w:hAnsiTheme="majorBidi" w:cstheme="majorBidi"/>
          <w:sz w:val="28"/>
          <w:szCs w:val="28"/>
        </w:rPr>
        <w:t xml:space="preserve"> with </w:t>
      </w:r>
      <w:r w:rsidR="005121AF">
        <w:rPr>
          <w:rFonts w:asciiTheme="majorBidi" w:hAnsiTheme="majorBidi" w:cstheme="majorBidi"/>
          <w:sz w:val="28"/>
          <w:szCs w:val="28"/>
        </w:rPr>
        <w:t>no detectable variation i</w:t>
      </w:r>
      <w:r w:rsidRPr="00966B09">
        <w:rPr>
          <w:rFonts w:asciiTheme="majorBidi" w:hAnsiTheme="majorBidi" w:cstheme="majorBidi"/>
          <w:sz w:val="28"/>
          <w:szCs w:val="28"/>
        </w:rPr>
        <w:t>n compari</w:t>
      </w:r>
      <w:r w:rsidR="005121AF">
        <w:rPr>
          <w:rFonts w:asciiTheme="majorBidi" w:hAnsiTheme="majorBidi" w:cstheme="majorBidi"/>
          <w:sz w:val="28"/>
          <w:szCs w:val="28"/>
        </w:rPr>
        <w:t xml:space="preserve">son with the control group </w:t>
      </w:r>
      <w:r w:rsidRPr="00966B09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966B09">
        <w:rPr>
          <w:rFonts w:asciiTheme="majorBidi" w:hAnsiTheme="majorBidi" w:cstheme="majorBidi"/>
          <w:sz w:val="28"/>
          <w:szCs w:val="28"/>
        </w:rPr>
        <w:t>Figure 2</w:t>
      </w:r>
      <w:r w:rsidRPr="00966B09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966B09">
        <w:rPr>
          <w:rFonts w:asciiTheme="majorBidi" w:hAnsiTheme="majorBidi" w:cstheme="majorBidi"/>
          <w:sz w:val="28"/>
          <w:szCs w:val="28"/>
        </w:rPr>
        <w:t>.</w:t>
      </w:r>
    </w:p>
    <w:p w:rsidR="005444E1" w:rsidRDefault="00143CA5" w:rsidP="005444E1">
      <w:pPr>
        <w:bidi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>In group III (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Tramadol</w:t>
      </w:r>
      <w:r w:rsidR="005444E1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Pr="00966B09">
        <w:rPr>
          <w:rFonts w:asciiTheme="majorBidi" w:hAnsiTheme="majorBidi" w:cstheme="majorBidi"/>
          <w:sz w:val="28"/>
          <w:szCs w:val="28"/>
        </w:rPr>
        <w:t xml:space="preserve">treated group), there was sever distortion of the testicular structure as many seminiferous tubules were degenerated </w:t>
      </w:r>
      <w:r w:rsidR="00653C90">
        <w:rPr>
          <w:rFonts w:asciiTheme="majorBidi" w:hAnsiTheme="majorBidi" w:cstheme="majorBidi"/>
          <w:sz w:val="28"/>
          <w:szCs w:val="28"/>
        </w:rPr>
        <w:t xml:space="preserve">with losing </w:t>
      </w:r>
      <w:r w:rsidRPr="00966B09">
        <w:rPr>
          <w:rFonts w:asciiTheme="majorBidi" w:hAnsiTheme="majorBidi" w:cstheme="majorBidi"/>
          <w:sz w:val="28"/>
          <w:szCs w:val="28"/>
        </w:rPr>
        <w:t xml:space="preserve"> their normal histological architecture </w:t>
      </w:r>
      <w:r w:rsidR="00653C90">
        <w:rPr>
          <w:rFonts w:asciiTheme="majorBidi" w:hAnsiTheme="majorBidi" w:cstheme="majorBidi"/>
          <w:sz w:val="28"/>
          <w:szCs w:val="28"/>
        </w:rPr>
        <w:t xml:space="preserve">, </w:t>
      </w:r>
      <w:r w:rsidRPr="00966B09">
        <w:rPr>
          <w:rFonts w:asciiTheme="majorBidi" w:hAnsiTheme="majorBidi" w:cstheme="majorBidi"/>
          <w:sz w:val="28"/>
          <w:szCs w:val="28"/>
        </w:rPr>
        <w:t xml:space="preserve">completely devoid of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epithelium and few contained remnants of the epithelial cells while other tubules contained only dark necrotic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hyalinosed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material with congested blood vessels in the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interstitium</w:t>
      </w:r>
      <w:proofErr w:type="spellEnd"/>
      <w:r w:rsidR="005444E1">
        <w:rPr>
          <w:rFonts w:asciiTheme="majorBidi" w:hAnsiTheme="majorBidi" w:cstheme="majorBidi"/>
          <w:sz w:val="28"/>
          <w:szCs w:val="28"/>
        </w:rPr>
        <w:t>.</w:t>
      </w:r>
      <w:r w:rsidRPr="00966B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444E1" w:rsidRPr="005444E1">
        <w:rPr>
          <w:rFonts w:asciiTheme="majorBidi" w:hAnsiTheme="majorBidi" w:cstheme="majorBidi"/>
          <w:sz w:val="28"/>
          <w:szCs w:val="28"/>
        </w:rPr>
        <w:t>Sertoli</w:t>
      </w:r>
      <w:proofErr w:type="spellEnd"/>
      <w:r w:rsidR="005444E1">
        <w:rPr>
          <w:rFonts w:asciiTheme="majorBidi" w:hAnsiTheme="majorBidi" w:cstheme="majorBidi"/>
          <w:sz w:val="28"/>
          <w:szCs w:val="28"/>
        </w:rPr>
        <w:t xml:space="preserve"> cell was</w:t>
      </w:r>
      <w:r w:rsidR="005444E1" w:rsidRPr="005444E1">
        <w:rPr>
          <w:rFonts w:asciiTheme="majorBidi" w:hAnsiTheme="majorBidi" w:cstheme="majorBidi"/>
          <w:sz w:val="28"/>
          <w:szCs w:val="28"/>
        </w:rPr>
        <w:t xml:space="preserve"> resting on irregular basement membrane</w:t>
      </w:r>
      <w:r w:rsidR="005444E1">
        <w:rPr>
          <w:rFonts w:asciiTheme="majorBidi" w:hAnsiTheme="majorBidi" w:cstheme="majorBidi"/>
          <w:sz w:val="28"/>
          <w:szCs w:val="28"/>
        </w:rPr>
        <w:t xml:space="preserve"> and there was </w:t>
      </w:r>
      <w:r w:rsidR="005444E1" w:rsidRPr="005444E1">
        <w:rPr>
          <w:rFonts w:asciiTheme="majorBidi" w:hAnsiTheme="majorBidi" w:cstheme="majorBidi"/>
          <w:sz w:val="28"/>
          <w:szCs w:val="28"/>
        </w:rPr>
        <w:t xml:space="preserve">detached </w:t>
      </w:r>
      <w:proofErr w:type="spellStart"/>
      <w:r w:rsidR="005444E1" w:rsidRPr="005444E1">
        <w:rPr>
          <w:rFonts w:asciiTheme="majorBidi" w:hAnsiTheme="majorBidi" w:cstheme="majorBidi"/>
          <w:sz w:val="28"/>
          <w:szCs w:val="28"/>
        </w:rPr>
        <w:t>spermatogenic</w:t>
      </w:r>
      <w:proofErr w:type="spellEnd"/>
      <w:r w:rsidR="005444E1">
        <w:rPr>
          <w:rFonts w:asciiTheme="majorBidi" w:hAnsiTheme="majorBidi" w:cstheme="majorBidi"/>
          <w:sz w:val="28"/>
          <w:szCs w:val="28"/>
        </w:rPr>
        <w:t xml:space="preserve"> </w:t>
      </w:r>
      <w:r w:rsidR="005444E1" w:rsidRPr="005444E1">
        <w:rPr>
          <w:rFonts w:asciiTheme="majorBidi" w:hAnsiTheme="majorBidi" w:cstheme="majorBidi"/>
          <w:sz w:val="28"/>
          <w:szCs w:val="28"/>
        </w:rPr>
        <w:t xml:space="preserve"> cells </w:t>
      </w:r>
      <w:r w:rsidR="005444E1">
        <w:rPr>
          <w:rFonts w:asciiTheme="majorBidi" w:hAnsiTheme="majorBidi" w:cstheme="majorBidi"/>
          <w:sz w:val="28"/>
          <w:szCs w:val="28"/>
        </w:rPr>
        <w:t xml:space="preserve">(Figure 3).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epithelium appeared with dark exfoliated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pyknotic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nuclei with absence of sperms (Figure 4). </w:t>
      </w:r>
    </w:p>
    <w:p w:rsidR="00143CA5" w:rsidRPr="00966B09" w:rsidRDefault="00143CA5" w:rsidP="005444E1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66B09">
        <w:rPr>
          <w:rFonts w:asciiTheme="majorBidi" w:hAnsiTheme="majorBidi" w:cstheme="majorBidi"/>
          <w:sz w:val="28"/>
          <w:szCs w:val="28"/>
        </w:rPr>
        <w:t xml:space="preserve">Meanwhile, sections of testes of group IV </w:t>
      </w:r>
      <w:r w:rsidR="00653C90">
        <w:rPr>
          <w:rFonts w:asciiTheme="majorBidi" w:hAnsiTheme="majorBidi" w:cstheme="majorBidi"/>
          <w:sz w:val="28"/>
          <w:szCs w:val="28"/>
        </w:rPr>
        <w:t xml:space="preserve">(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Tramadol</w:t>
      </w:r>
      <w:r w:rsidR="00B43D3D">
        <w:rPr>
          <w:rFonts w:asciiTheme="majorBidi" w:hAnsiTheme="majorBidi" w:cstheme="majorBidi"/>
          <w:sz w:val="28"/>
          <w:szCs w:val="28"/>
        </w:rPr>
        <w:t>–</w:t>
      </w:r>
      <w:proofErr w:type="spellStart"/>
      <w:r w:rsidR="0041583F">
        <w:rPr>
          <w:rFonts w:asciiTheme="majorBidi" w:hAnsiTheme="majorBidi" w:cstheme="majorBidi"/>
          <w:sz w:val="28"/>
          <w:szCs w:val="28"/>
        </w:rPr>
        <w:t>Resveratrol</w:t>
      </w:r>
      <w:r w:rsidRPr="00966B09">
        <w:rPr>
          <w:rFonts w:asciiTheme="majorBidi" w:hAnsiTheme="majorBidi" w:cstheme="majorBidi"/>
          <w:sz w:val="28"/>
          <w:szCs w:val="28"/>
        </w:rPr>
        <w:t>treated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 group) showed nearly the normal histological </w:t>
      </w:r>
      <w:r w:rsidR="00B43D3D">
        <w:rPr>
          <w:rFonts w:asciiTheme="majorBidi" w:hAnsiTheme="majorBidi" w:cstheme="majorBidi"/>
          <w:sz w:val="28"/>
          <w:szCs w:val="28"/>
        </w:rPr>
        <w:t xml:space="preserve">structure </w:t>
      </w:r>
      <w:r w:rsidRPr="00966B09">
        <w:rPr>
          <w:rFonts w:asciiTheme="majorBidi" w:hAnsiTheme="majorBidi" w:cstheme="majorBidi"/>
          <w:sz w:val="28"/>
          <w:szCs w:val="28"/>
        </w:rPr>
        <w:t xml:space="preserve">. Few empty spaces were still seen among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epithelium. Interstitial spaces showed blood vessels and polygonal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Leydig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cells</w:t>
      </w:r>
      <w:r w:rsidR="00F410F6" w:rsidRPr="00F410F6">
        <w:rPr>
          <w:rFonts w:asciiTheme="majorBidi" w:hAnsiTheme="majorBidi" w:cstheme="majorBidi"/>
          <w:sz w:val="28"/>
          <w:szCs w:val="28"/>
        </w:rPr>
        <w:t xml:space="preserve"> with pale nuclei and acidophilic vacuolated cytoplasm. However, few cells with darkly stained nuclei were observed</w:t>
      </w:r>
      <w:r w:rsidRPr="00966B09">
        <w:rPr>
          <w:rFonts w:asciiTheme="majorBidi" w:hAnsiTheme="majorBidi" w:cstheme="majorBidi"/>
          <w:sz w:val="28"/>
          <w:szCs w:val="28"/>
        </w:rPr>
        <w:t xml:space="preserve"> (Figure5).</w:t>
      </w:r>
    </w:p>
    <w:p w:rsidR="00D11149" w:rsidRDefault="00D11149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143CA5" w:rsidRDefault="00143CA5" w:rsidP="00D1114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b/>
          <w:bCs/>
          <w:sz w:val="28"/>
          <w:szCs w:val="28"/>
        </w:rPr>
        <w:t>Immunohistochemical</w:t>
      </w:r>
      <w:proofErr w:type="spellEnd"/>
      <w:r w:rsidRPr="00966B09">
        <w:rPr>
          <w:rFonts w:asciiTheme="majorBidi" w:hAnsiTheme="majorBidi" w:cstheme="majorBidi"/>
          <w:b/>
          <w:bCs/>
          <w:sz w:val="28"/>
          <w:szCs w:val="28"/>
        </w:rPr>
        <w:t xml:space="preserve"> results</w:t>
      </w:r>
      <w:r w:rsidR="00424090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</w:p>
    <w:p w:rsidR="00424090" w:rsidRPr="00966B09" w:rsidRDefault="00424090" w:rsidP="00424090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143CA5" w:rsidRPr="00966B09" w:rsidRDefault="00143CA5" w:rsidP="00117A60">
      <w:pPr>
        <w:bidi w:val="0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966B09">
        <w:rPr>
          <w:rFonts w:asciiTheme="majorBidi" w:hAnsiTheme="majorBidi" w:cstheme="majorBidi"/>
          <w:sz w:val="28"/>
          <w:szCs w:val="28"/>
        </w:rPr>
        <w:t>PCNA considers a marker for proliferating cells. Examination of testicular sections of the control group</w:t>
      </w:r>
      <w:r w:rsidR="00424090">
        <w:rPr>
          <w:rFonts w:asciiTheme="majorBidi" w:hAnsiTheme="majorBidi" w:cstheme="majorBidi"/>
          <w:sz w:val="28"/>
          <w:szCs w:val="28"/>
        </w:rPr>
        <w:t xml:space="preserve">, </w:t>
      </w:r>
      <w:r w:rsidRPr="00966B09">
        <w:rPr>
          <w:rFonts w:asciiTheme="majorBidi" w:hAnsiTheme="majorBidi" w:cstheme="majorBidi"/>
          <w:sz w:val="28"/>
          <w:szCs w:val="28"/>
        </w:rPr>
        <w:t xml:space="preserve">RES-treated group and Tramadol with RES-treated group revealed PCNA positive immunoreaction that appeared as brown nuclear deposits in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spermatogonia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and primary spermatocytes (Figures 6,7&amp;10). On the other hand, testicular sections of group III </w:t>
      </w:r>
      <w:r w:rsidR="009E087E" w:rsidRPr="00966B09">
        <w:rPr>
          <w:rFonts w:asciiTheme="majorBidi" w:hAnsiTheme="majorBidi" w:cstheme="majorBidi"/>
          <w:sz w:val="28"/>
          <w:szCs w:val="28"/>
        </w:rPr>
        <w:t>(</w:t>
      </w:r>
      <w:r w:rsidR="00117A60">
        <w:rPr>
          <w:rFonts w:asciiTheme="majorBidi" w:hAnsiTheme="majorBidi" w:cstheme="majorBidi"/>
          <w:sz w:val="28"/>
          <w:szCs w:val="28"/>
        </w:rPr>
        <w:t xml:space="preserve">Tramadol </w:t>
      </w:r>
      <w:r w:rsidR="00CE550D" w:rsidRPr="00966B09">
        <w:rPr>
          <w:rFonts w:asciiTheme="majorBidi" w:hAnsiTheme="majorBidi" w:cstheme="majorBidi"/>
          <w:sz w:val="28"/>
          <w:szCs w:val="28"/>
        </w:rPr>
        <w:t xml:space="preserve">treated group) </w:t>
      </w:r>
      <w:r w:rsidR="0041583F" w:rsidRPr="00966B09">
        <w:rPr>
          <w:rFonts w:asciiTheme="majorBidi" w:hAnsiTheme="majorBidi" w:cstheme="majorBidi"/>
          <w:sz w:val="28"/>
          <w:szCs w:val="28"/>
        </w:rPr>
        <w:t>showed few positive</w:t>
      </w:r>
      <w:r w:rsidR="002C747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Pr="00966B09">
        <w:rPr>
          <w:rFonts w:asciiTheme="majorBidi" w:hAnsiTheme="majorBidi" w:cstheme="majorBidi"/>
          <w:sz w:val="28"/>
          <w:szCs w:val="28"/>
        </w:rPr>
        <w:t>immunoreactive</w:t>
      </w:r>
      <w:proofErr w:type="spellEnd"/>
      <w:r w:rsidR="002C7473">
        <w:rPr>
          <w:rFonts w:asciiTheme="majorBidi" w:hAnsiTheme="majorBidi" w:cstheme="majorBidi"/>
          <w:sz w:val="28"/>
          <w:szCs w:val="28"/>
        </w:rPr>
        <w:t xml:space="preserve"> 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spermatogonia</w:t>
      </w:r>
      <w:proofErr w:type="spellEnd"/>
      <w:proofErr w:type="gramEnd"/>
      <w:r w:rsidRPr="00966B09">
        <w:rPr>
          <w:rFonts w:asciiTheme="majorBidi" w:hAnsiTheme="majorBidi" w:cstheme="majorBidi"/>
          <w:sz w:val="28"/>
          <w:szCs w:val="28"/>
        </w:rPr>
        <w:t xml:space="preserve"> and primary spermatocytes (Figures 8&amp;9).</w:t>
      </w:r>
    </w:p>
    <w:p w:rsidR="00A1401B" w:rsidRDefault="00A1401B" w:rsidP="00AC61D8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DD5B7D" w:rsidRDefault="00DD5B7D" w:rsidP="00DD5B7D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DD5B7D" w:rsidRDefault="00DD5B7D" w:rsidP="00DD5B7D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DD5B7D" w:rsidRDefault="00DD5B7D" w:rsidP="00DD5B7D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380221" w:rsidRDefault="00380221" w:rsidP="00380221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448050" cy="2486025"/>
            <wp:effectExtent l="0" t="0" r="0" b="9525"/>
            <wp:docPr id="1" name="Picture 1" descr="E:\New research aricle for eman\Dr. Naglaa artcles\تعديلات ايمان فاروق TESTIS\after correction\To be submitted to journal\Figures jpg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research aricle for eman\Dr. Naglaa artcles\تعديلات ايمان فاروق TESTIS\after correction\To be submitted to journal\Figures jpg\Figure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D1" w:rsidRPr="00C23466" w:rsidRDefault="00DD5B7D" w:rsidP="00C2346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C23466">
        <w:rPr>
          <w:rFonts w:asciiTheme="majorBidi" w:hAnsiTheme="majorBidi" w:cstheme="majorBidi"/>
          <w:b/>
          <w:bCs/>
        </w:rPr>
        <w:t>Figure 1:</w:t>
      </w:r>
      <w:r w:rsidRPr="00C23466">
        <w:rPr>
          <w:rFonts w:asciiTheme="majorBidi" w:hAnsiTheme="majorBidi" w:cstheme="majorBidi"/>
        </w:rPr>
        <w:t xml:space="preserve"> </w:t>
      </w:r>
      <w:r w:rsidR="00C23466">
        <w:rPr>
          <w:rFonts w:asciiTheme="majorBidi" w:hAnsiTheme="majorBidi" w:cstheme="majorBidi"/>
        </w:rPr>
        <w:t>A p</w:t>
      </w:r>
      <w:r w:rsidRPr="00C23466">
        <w:rPr>
          <w:rFonts w:asciiTheme="majorBidi" w:hAnsiTheme="majorBidi" w:cstheme="majorBidi"/>
        </w:rPr>
        <w:t xml:space="preserve">hotomicrograph of control testicular section showing seminiferous tubules (ST) lined by </w:t>
      </w:r>
      <w:proofErr w:type="spellStart"/>
      <w:r w:rsidRPr="00C23466">
        <w:rPr>
          <w:rFonts w:asciiTheme="majorBidi" w:hAnsiTheme="majorBidi" w:cstheme="majorBidi"/>
        </w:rPr>
        <w:t>spermatogenic</w:t>
      </w:r>
      <w:proofErr w:type="spellEnd"/>
      <w:r w:rsidRPr="00C23466">
        <w:rPr>
          <w:rFonts w:asciiTheme="majorBidi" w:hAnsiTheme="majorBidi" w:cstheme="majorBidi"/>
        </w:rPr>
        <w:t xml:space="preserve"> epithelium (SC) and </w:t>
      </w:r>
      <w:proofErr w:type="spellStart"/>
      <w:r w:rsidRPr="00C23466">
        <w:rPr>
          <w:rFonts w:asciiTheme="majorBidi" w:hAnsiTheme="majorBidi" w:cstheme="majorBidi"/>
        </w:rPr>
        <w:t>Sertoli</w:t>
      </w:r>
      <w:proofErr w:type="spellEnd"/>
      <w:r w:rsidRPr="00C23466">
        <w:rPr>
          <w:rFonts w:asciiTheme="majorBidi" w:hAnsiTheme="majorBidi" w:cstheme="majorBidi"/>
        </w:rPr>
        <w:t xml:space="preserve"> cell (arrow), with sperms (curved arrow) in their lumens with </w:t>
      </w:r>
      <w:proofErr w:type="spellStart"/>
      <w:r w:rsidRPr="00C23466">
        <w:rPr>
          <w:rFonts w:asciiTheme="majorBidi" w:hAnsiTheme="majorBidi" w:cstheme="majorBidi"/>
        </w:rPr>
        <w:t>leydig</w:t>
      </w:r>
      <w:proofErr w:type="spellEnd"/>
      <w:r w:rsidRPr="00C23466">
        <w:rPr>
          <w:rFonts w:asciiTheme="majorBidi" w:hAnsiTheme="majorBidi" w:cstheme="majorBidi"/>
        </w:rPr>
        <w:t xml:space="preserve"> cells were seen </w:t>
      </w:r>
      <w:r w:rsidR="000158D1" w:rsidRPr="00C23466">
        <w:rPr>
          <w:rFonts w:asciiTheme="majorBidi" w:hAnsiTheme="majorBidi" w:cstheme="majorBidi"/>
        </w:rPr>
        <w:t>in minimal</w:t>
      </w:r>
      <w:r w:rsidRPr="00C23466">
        <w:rPr>
          <w:rFonts w:asciiTheme="majorBidi" w:hAnsiTheme="majorBidi" w:cstheme="majorBidi"/>
        </w:rPr>
        <w:t xml:space="preserve"> interstitial tissue (</w:t>
      </w:r>
      <w:proofErr w:type="spellStart"/>
      <w:r w:rsidRPr="00C23466">
        <w:rPr>
          <w:rFonts w:asciiTheme="majorBidi" w:hAnsiTheme="majorBidi" w:cstheme="majorBidi"/>
        </w:rPr>
        <w:t>asteric</w:t>
      </w:r>
      <w:proofErr w:type="spellEnd"/>
      <w:r w:rsidRPr="00C23466">
        <w:rPr>
          <w:rFonts w:asciiTheme="majorBidi" w:hAnsiTheme="majorBidi" w:cstheme="majorBidi"/>
        </w:rPr>
        <w:t>) between the seminiferous tubules</w:t>
      </w:r>
    </w:p>
    <w:p w:rsidR="00DD5B7D" w:rsidRPr="00C23466" w:rsidRDefault="00DD5B7D" w:rsidP="00C2346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proofErr w:type="gramStart"/>
      <w:r w:rsidRPr="00C23466">
        <w:rPr>
          <w:rFonts w:asciiTheme="majorBidi" w:hAnsiTheme="majorBidi" w:cstheme="majorBidi"/>
        </w:rPr>
        <w:t>[H&amp;E, x400]</w:t>
      </w:r>
      <w:r w:rsidR="000158D1" w:rsidRPr="00C23466">
        <w:rPr>
          <w:rFonts w:asciiTheme="majorBidi" w:hAnsiTheme="majorBidi" w:cstheme="majorBidi"/>
        </w:rPr>
        <w:t>.</w:t>
      </w:r>
      <w:proofErr w:type="gramEnd"/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lang w:bidi="ar-EG"/>
        </w:rPr>
      </w:pPr>
    </w:p>
    <w:p w:rsidR="00DD5B7D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80221" w:rsidRDefault="00380221" w:rsidP="00380221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80221" w:rsidRPr="00966B09" w:rsidRDefault="00C23466" w:rsidP="00C23466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810000" cy="2571750"/>
            <wp:effectExtent l="0" t="0" r="0" b="0"/>
            <wp:docPr id="2" name="Picture 2" descr="E:\New research aricle for eman\Dr. Naglaa artcles\تعديلات ايمان فاروق TESTIS\after correction\To be submitted to journal\Figures jpg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research aricle for eman\Dr. Naglaa artcles\تعديلات ايمان فاروق TESTIS\after correction\To be submitted to journal\Figures jpg\Figur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C23466" w:rsidRDefault="00DD5B7D" w:rsidP="00C23466">
      <w:pPr>
        <w:bidi w:val="0"/>
        <w:spacing w:line="276" w:lineRule="auto"/>
        <w:ind w:left="-990" w:right="-964"/>
        <w:jc w:val="left"/>
        <w:rPr>
          <w:rFonts w:asciiTheme="majorBidi" w:eastAsia="Calibri" w:hAnsiTheme="majorBidi" w:cstheme="majorBidi"/>
        </w:rPr>
      </w:pPr>
      <w:r w:rsidRPr="00C23466">
        <w:rPr>
          <w:rFonts w:asciiTheme="majorBidi" w:eastAsia="Calibri" w:hAnsiTheme="majorBidi" w:cstheme="majorBidi"/>
          <w:b/>
          <w:bCs/>
        </w:rPr>
        <w:t xml:space="preserve">Figure </w:t>
      </w:r>
      <w:proofErr w:type="gramStart"/>
      <w:r w:rsidRPr="00C23466">
        <w:rPr>
          <w:rFonts w:asciiTheme="majorBidi" w:eastAsia="Calibri" w:hAnsiTheme="majorBidi" w:cstheme="majorBidi"/>
          <w:b/>
          <w:bCs/>
        </w:rPr>
        <w:t>2 :</w:t>
      </w:r>
      <w:proofErr w:type="gramEnd"/>
      <w:r w:rsidRPr="00C23466">
        <w:rPr>
          <w:rFonts w:asciiTheme="majorBidi" w:eastAsia="Calibri" w:hAnsiTheme="majorBidi" w:cstheme="majorBidi"/>
        </w:rPr>
        <w:t xml:space="preserve"> </w:t>
      </w:r>
      <w:r w:rsidR="00C23466">
        <w:rPr>
          <w:rFonts w:asciiTheme="majorBidi" w:eastAsia="Calibri" w:hAnsiTheme="majorBidi" w:cstheme="majorBidi"/>
        </w:rPr>
        <w:t>A p</w:t>
      </w:r>
      <w:r w:rsidRPr="00C23466">
        <w:rPr>
          <w:rFonts w:asciiTheme="majorBidi" w:eastAsia="Calibri" w:hAnsiTheme="majorBidi" w:cstheme="majorBidi"/>
        </w:rPr>
        <w:t xml:space="preserve">hotomicrograph of  Resveratrol group testicular section  showing  most probably normal architecture :  seminiferous tubules (ST) lined by </w:t>
      </w:r>
      <w:proofErr w:type="spellStart"/>
      <w:r w:rsidRPr="00C23466">
        <w:rPr>
          <w:rFonts w:asciiTheme="majorBidi" w:eastAsia="Calibri" w:hAnsiTheme="majorBidi" w:cstheme="majorBidi"/>
        </w:rPr>
        <w:t>spermatogenic</w:t>
      </w:r>
      <w:proofErr w:type="spellEnd"/>
      <w:r w:rsidRPr="00C23466">
        <w:rPr>
          <w:rFonts w:asciiTheme="majorBidi" w:eastAsia="Calibri" w:hAnsiTheme="majorBidi" w:cstheme="majorBidi"/>
        </w:rPr>
        <w:t xml:space="preserve"> epithelium (SC) and </w:t>
      </w:r>
      <w:proofErr w:type="spellStart"/>
      <w:r w:rsidRPr="00C23466">
        <w:rPr>
          <w:rFonts w:asciiTheme="majorBidi" w:eastAsia="Calibri" w:hAnsiTheme="majorBidi" w:cstheme="majorBidi"/>
        </w:rPr>
        <w:t>Sertoli</w:t>
      </w:r>
      <w:proofErr w:type="spellEnd"/>
      <w:r w:rsidRPr="00C23466">
        <w:rPr>
          <w:rFonts w:asciiTheme="majorBidi" w:eastAsia="Calibri" w:hAnsiTheme="majorBidi" w:cstheme="majorBidi"/>
        </w:rPr>
        <w:t xml:space="preserve"> cell (arrow), with sperms (curved arrow) in their lumens. Normal blood vessel (arrow head) embedded through interstitial tissue between the seminiferous tubules [</w:t>
      </w:r>
      <w:proofErr w:type="spellStart"/>
      <w:r w:rsidRPr="00C23466">
        <w:rPr>
          <w:rFonts w:asciiTheme="majorBidi" w:eastAsia="Calibri" w:hAnsiTheme="majorBidi" w:cstheme="majorBidi"/>
        </w:rPr>
        <w:t>H&amp;E</w:t>
      </w:r>
      <w:proofErr w:type="gramStart"/>
      <w:r w:rsidRPr="00C23466">
        <w:rPr>
          <w:rFonts w:asciiTheme="majorBidi" w:eastAsia="Calibri" w:hAnsiTheme="majorBidi" w:cstheme="majorBidi"/>
        </w:rPr>
        <w:t>,x</w:t>
      </w:r>
      <w:proofErr w:type="spellEnd"/>
      <w:proofErr w:type="gramEnd"/>
      <w:r w:rsidRPr="00C23466">
        <w:rPr>
          <w:rFonts w:asciiTheme="majorBidi" w:eastAsia="Calibri" w:hAnsiTheme="majorBidi" w:cstheme="majorBidi"/>
        </w:rPr>
        <w:t xml:space="preserve"> 400]</w:t>
      </w:r>
      <w:r w:rsidR="00C23466">
        <w:rPr>
          <w:rFonts w:asciiTheme="majorBidi" w:eastAsia="Calibri" w:hAnsiTheme="majorBidi" w:cstheme="majorBidi"/>
        </w:rPr>
        <w:t>.</w:t>
      </w:r>
    </w:p>
    <w:p w:rsidR="00DD5B7D" w:rsidRPr="00C23466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eastAsia="Calibri" w:hAnsiTheme="majorBidi" w:cstheme="majorBidi"/>
        </w:rPr>
      </w:pPr>
    </w:p>
    <w:p w:rsidR="00DD5B7D" w:rsidRPr="00C23466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eastAsia="Calibri" w:hAnsiTheme="majorBidi" w:cstheme="majorBidi"/>
          <w:rtl/>
          <w:lang w:bidi="ar-EG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lang w:bidi="ar-EG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DD5B7D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C23466" w:rsidRDefault="00C23466" w:rsidP="00C2346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C23466" w:rsidRDefault="00C23466" w:rsidP="00C23466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362325" cy="2428875"/>
            <wp:effectExtent l="0" t="0" r="9525" b="9525"/>
            <wp:docPr id="3" name="Picture 3" descr="E:\New research aricle for eman\Dr. Naglaa artcles\تعديلات ايمان فاروق TESTIS\after correction\To be submitted to journal\Figures jpg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research aricle for eman\Dr. Naglaa artcles\تعديلات ايمان فاروق TESTIS\after correction\To be submitted to journal\Figures jpg\Figure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C23466" w:rsidRDefault="00DD5B7D" w:rsidP="004E0C80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C23466">
        <w:rPr>
          <w:rFonts w:asciiTheme="majorBidi" w:hAnsiTheme="majorBidi" w:cstheme="majorBidi"/>
          <w:b/>
          <w:bCs/>
        </w:rPr>
        <w:t>Figure 3:</w:t>
      </w:r>
      <w:r w:rsidR="004E0C80">
        <w:rPr>
          <w:rFonts w:asciiTheme="majorBidi" w:hAnsiTheme="majorBidi" w:cstheme="majorBidi"/>
          <w:b/>
          <w:bCs/>
        </w:rPr>
        <w:t xml:space="preserve"> </w:t>
      </w:r>
      <w:r w:rsidR="004E0C80" w:rsidRPr="004E0C80">
        <w:rPr>
          <w:rFonts w:asciiTheme="majorBidi" w:hAnsiTheme="majorBidi" w:cstheme="majorBidi"/>
        </w:rPr>
        <w:t>A</w:t>
      </w:r>
      <w:r w:rsidR="004E0C80">
        <w:rPr>
          <w:rFonts w:asciiTheme="majorBidi" w:hAnsiTheme="majorBidi" w:cstheme="majorBidi"/>
          <w:b/>
          <w:bCs/>
        </w:rPr>
        <w:t xml:space="preserve"> </w:t>
      </w:r>
      <w:r w:rsidRPr="00C23466">
        <w:rPr>
          <w:rFonts w:asciiTheme="majorBidi" w:hAnsiTheme="majorBidi" w:cstheme="majorBidi"/>
        </w:rPr>
        <w:t xml:space="preserve"> </w:t>
      </w:r>
      <w:r w:rsidR="004E0C80">
        <w:rPr>
          <w:rFonts w:asciiTheme="majorBidi" w:hAnsiTheme="majorBidi" w:cstheme="majorBidi"/>
        </w:rPr>
        <w:t>p</w:t>
      </w:r>
      <w:r w:rsidRPr="00C23466">
        <w:rPr>
          <w:rFonts w:asciiTheme="majorBidi" w:hAnsiTheme="majorBidi" w:cstheme="majorBidi"/>
        </w:rPr>
        <w:t xml:space="preserve">hotomicrograph  of  Tramadol- treated group of testicular section  illustrating distorted seminiferous tubules(ST), </w:t>
      </w:r>
      <w:proofErr w:type="spellStart"/>
      <w:r w:rsidRPr="00C23466">
        <w:rPr>
          <w:rFonts w:asciiTheme="majorBidi" w:hAnsiTheme="majorBidi" w:cstheme="majorBidi"/>
        </w:rPr>
        <w:t>Sertoli</w:t>
      </w:r>
      <w:proofErr w:type="spellEnd"/>
      <w:r w:rsidRPr="00C23466">
        <w:rPr>
          <w:rFonts w:asciiTheme="majorBidi" w:hAnsiTheme="majorBidi" w:cstheme="majorBidi"/>
        </w:rPr>
        <w:t xml:space="preserve"> cell (curved arrow) resting on irregular basement membrane, detached </w:t>
      </w:r>
      <w:proofErr w:type="spellStart"/>
      <w:r w:rsidRPr="00C23466">
        <w:rPr>
          <w:rFonts w:asciiTheme="majorBidi" w:hAnsiTheme="majorBidi" w:cstheme="majorBidi"/>
        </w:rPr>
        <w:t>spermatogenic</w:t>
      </w:r>
      <w:proofErr w:type="spellEnd"/>
      <w:r w:rsidRPr="00C23466">
        <w:rPr>
          <w:rFonts w:asciiTheme="majorBidi" w:hAnsiTheme="majorBidi" w:cstheme="majorBidi"/>
        </w:rPr>
        <w:t xml:space="preserve"> cells (SC), </w:t>
      </w:r>
      <w:proofErr w:type="spellStart"/>
      <w:r w:rsidRPr="00C23466">
        <w:rPr>
          <w:rFonts w:asciiTheme="majorBidi" w:hAnsiTheme="majorBidi" w:cstheme="majorBidi"/>
        </w:rPr>
        <w:t>Spermatogenic</w:t>
      </w:r>
      <w:proofErr w:type="spellEnd"/>
      <w:r w:rsidRPr="00C23466">
        <w:rPr>
          <w:rFonts w:asciiTheme="majorBidi" w:hAnsiTheme="majorBidi" w:cstheme="majorBidi"/>
        </w:rPr>
        <w:t xml:space="preserve"> cells appear with many exfoliate </w:t>
      </w:r>
      <w:proofErr w:type="spellStart"/>
      <w:r w:rsidRPr="00C23466">
        <w:rPr>
          <w:rFonts w:asciiTheme="majorBidi" w:hAnsiTheme="majorBidi" w:cstheme="majorBidi"/>
        </w:rPr>
        <w:t>pyknotic</w:t>
      </w:r>
      <w:proofErr w:type="spellEnd"/>
      <w:r w:rsidRPr="00C23466">
        <w:rPr>
          <w:rFonts w:asciiTheme="majorBidi" w:hAnsiTheme="majorBidi" w:cstheme="majorBidi"/>
        </w:rPr>
        <w:t xml:space="preserve"> or irregular darkly stained nuclei, empty spaces (E) and the interstitial tissue contains congested blood vessels (BV) </w:t>
      </w:r>
      <w:r w:rsidR="00C23466">
        <w:rPr>
          <w:rFonts w:asciiTheme="majorBidi" w:hAnsiTheme="majorBidi" w:cstheme="majorBidi"/>
        </w:rPr>
        <w:t xml:space="preserve"> </w:t>
      </w:r>
      <w:r w:rsidRPr="00C23466">
        <w:rPr>
          <w:rFonts w:asciiTheme="majorBidi" w:hAnsiTheme="majorBidi" w:cstheme="majorBidi"/>
        </w:rPr>
        <w:t>[H&amp;E, x400].</w:t>
      </w: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lang w:bidi="ar-EG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DD5B7D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4E0C80" w:rsidRDefault="004E0C80" w:rsidP="004E0C80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4E0C80" w:rsidRDefault="006A608B" w:rsidP="006A608B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390900" cy="2466975"/>
            <wp:effectExtent l="0" t="0" r="0" b="9525"/>
            <wp:docPr id="4" name="Picture 4" descr="E:\New research aricle for eman\Dr. Naglaa artcles\تعديلات ايمان فاروق TESTIS\after correction\To be submitted to journal\Figures jpg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research aricle for eman\Dr. Naglaa artcles\تعديلات ايمان فاروق TESTIS\after correction\To be submitted to journal\Figures jpg\Figure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6A608B" w:rsidRDefault="00DD5B7D" w:rsidP="006A608B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6A608B">
        <w:rPr>
          <w:rFonts w:asciiTheme="majorBidi" w:hAnsiTheme="majorBidi" w:cstheme="majorBidi"/>
          <w:b/>
          <w:bCs/>
        </w:rPr>
        <w:t>Figure 4:</w:t>
      </w:r>
      <w:r w:rsidRPr="006A608B">
        <w:rPr>
          <w:rFonts w:asciiTheme="majorBidi" w:hAnsiTheme="majorBidi" w:cstheme="majorBidi"/>
        </w:rPr>
        <w:t xml:space="preserve"> </w:t>
      </w:r>
      <w:r w:rsidR="006A608B">
        <w:rPr>
          <w:rFonts w:asciiTheme="majorBidi" w:hAnsiTheme="majorBidi" w:cstheme="majorBidi"/>
        </w:rPr>
        <w:t xml:space="preserve">A </w:t>
      </w:r>
      <w:proofErr w:type="gramStart"/>
      <w:r w:rsidR="006A608B">
        <w:rPr>
          <w:rFonts w:asciiTheme="majorBidi" w:hAnsiTheme="majorBidi" w:cstheme="majorBidi"/>
        </w:rPr>
        <w:t>p</w:t>
      </w:r>
      <w:r w:rsidRPr="006A608B">
        <w:rPr>
          <w:rFonts w:asciiTheme="majorBidi" w:hAnsiTheme="majorBidi" w:cstheme="majorBidi"/>
        </w:rPr>
        <w:t>hotomicrograph  of</w:t>
      </w:r>
      <w:proofErr w:type="gramEnd"/>
      <w:r w:rsidRPr="006A608B">
        <w:rPr>
          <w:rFonts w:asciiTheme="majorBidi" w:hAnsiTheme="majorBidi" w:cstheme="majorBidi"/>
        </w:rPr>
        <w:t xml:space="preserve"> Tramadol- treated group of testicular  illustrating deformed seminiferous tubules(ST) with detached </w:t>
      </w:r>
      <w:proofErr w:type="spellStart"/>
      <w:r w:rsidRPr="006A608B">
        <w:rPr>
          <w:rFonts w:asciiTheme="majorBidi" w:hAnsiTheme="majorBidi" w:cstheme="majorBidi"/>
        </w:rPr>
        <w:t>spermatogenic</w:t>
      </w:r>
      <w:proofErr w:type="spellEnd"/>
      <w:r w:rsidRPr="006A608B">
        <w:rPr>
          <w:rFonts w:asciiTheme="majorBidi" w:hAnsiTheme="majorBidi" w:cstheme="majorBidi"/>
        </w:rPr>
        <w:t xml:space="preserve"> cells (SC), </w:t>
      </w:r>
      <w:proofErr w:type="spellStart"/>
      <w:r w:rsidRPr="006A608B">
        <w:rPr>
          <w:rFonts w:asciiTheme="majorBidi" w:hAnsiTheme="majorBidi" w:cstheme="majorBidi"/>
        </w:rPr>
        <w:t>Spermatogenic</w:t>
      </w:r>
      <w:proofErr w:type="spellEnd"/>
      <w:r w:rsidRPr="006A608B">
        <w:rPr>
          <w:rFonts w:asciiTheme="majorBidi" w:hAnsiTheme="majorBidi" w:cstheme="majorBidi"/>
        </w:rPr>
        <w:t xml:space="preserve"> cells appear with </w:t>
      </w:r>
      <w:proofErr w:type="spellStart"/>
      <w:r w:rsidRPr="006A608B">
        <w:rPr>
          <w:rFonts w:asciiTheme="majorBidi" w:hAnsiTheme="majorBidi" w:cstheme="majorBidi"/>
        </w:rPr>
        <w:t>pyknotic</w:t>
      </w:r>
      <w:proofErr w:type="spellEnd"/>
      <w:r w:rsidRPr="006A608B">
        <w:rPr>
          <w:rFonts w:asciiTheme="majorBidi" w:hAnsiTheme="majorBidi" w:cstheme="majorBidi"/>
        </w:rPr>
        <w:t xml:space="preserve"> or irregular darkly stained nuclei. Note appearance </w:t>
      </w:r>
      <w:r w:rsidR="006A608B" w:rsidRPr="006A608B">
        <w:rPr>
          <w:rFonts w:asciiTheme="majorBidi" w:hAnsiTheme="majorBidi" w:cstheme="majorBidi"/>
        </w:rPr>
        <w:t>of empty</w:t>
      </w:r>
      <w:r w:rsidRPr="006A608B">
        <w:rPr>
          <w:rFonts w:asciiTheme="majorBidi" w:hAnsiTheme="majorBidi" w:cstheme="majorBidi"/>
        </w:rPr>
        <w:t xml:space="preserve"> spaces (E) and the interstitial tissue contains congested blood vessels (BV) [H&amp;E, x400].</w:t>
      </w:r>
    </w:p>
    <w:p w:rsidR="00DD5B7D" w:rsidRPr="006A608B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lang w:bidi="ar-EG"/>
        </w:rPr>
      </w:pPr>
    </w:p>
    <w:p w:rsidR="00DD5B7D" w:rsidRPr="006A608B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</w:rPr>
      </w:pPr>
    </w:p>
    <w:p w:rsidR="00B94DFC" w:rsidRPr="005A72BD" w:rsidRDefault="00B94DFC" w:rsidP="00B94DFC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6678FC" w:rsidRDefault="00765E5A" w:rsidP="00765E5A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400425" cy="2457450"/>
            <wp:effectExtent l="0" t="0" r="9525" b="0"/>
            <wp:docPr id="6" name="Picture 6" descr="E:\New research aricle for eman\Dr. Naglaa artcles\تعديلات ايمان فاروق TESTIS\after correction\To be submitted to journal\Figures jpg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research aricle for eman\Dr. Naglaa artcles\تعديلات ايمان فاروق TESTIS\after correction\To be submitted to journal\Figures jpg\Figure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5A" w:rsidRDefault="00DD5B7D" w:rsidP="00765E5A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765E5A">
        <w:rPr>
          <w:rFonts w:asciiTheme="majorBidi" w:hAnsiTheme="majorBidi" w:cstheme="majorBidi"/>
          <w:b/>
          <w:bCs/>
        </w:rPr>
        <w:t>Figure 5 :</w:t>
      </w:r>
      <w:r w:rsidRPr="00765E5A">
        <w:rPr>
          <w:rFonts w:asciiTheme="majorBidi" w:hAnsiTheme="majorBidi" w:cstheme="majorBidi"/>
        </w:rPr>
        <w:t xml:space="preserve"> </w:t>
      </w:r>
      <w:r w:rsidR="00765E5A">
        <w:rPr>
          <w:rFonts w:asciiTheme="majorBidi" w:hAnsiTheme="majorBidi" w:cstheme="majorBidi"/>
        </w:rPr>
        <w:t>A p</w:t>
      </w:r>
      <w:r w:rsidRPr="00765E5A">
        <w:rPr>
          <w:rFonts w:asciiTheme="majorBidi" w:hAnsiTheme="majorBidi" w:cstheme="majorBidi"/>
        </w:rPr>
        <w:t xml:space="preserve">hotomicrograph of  Tramadol &amp; Resveratrol treated group( group IV) of testicular section  showing more or less normal seminiferous tubules (ST) lined by </w:t>
      </w:r>
      <w:proofErr w:type="spellStart"/>
      <w:r w:rsidRPr="00765E5A">
        <w:rPr>
          <w:rFonts w:asciiTheme="majorBidi" w:hAnsiTheme="majorBidi" w:cstheme="majorBidi"/>
        </w:rPr>
        <w:t>spermatogenic</w:t>
      </w:r>
      <w:proofErr w:type="spellEnd"/>
      <w:r w:rsidRPr="00765E5A">
        <w:rPr>
          <w:rFonts w:asciiTheme="majorBidi" w:hAnsiTheme="majorBidi" w:cstheme="majorBidi"/>
        </w:rPr>
        <w:t xml:space="preserve"> epithelium (SC) and </w:t>
      </w:r>
      <w:proofErr w:type="spellStart"/>
      <w:r w:rsidRPr="00765E5A">
        <w:rPr>
          <w:rFonts w:asciiTheme="majorBidi" w:hAnsiTheme="majorBidi" w:cstheme="majorBidi"/>
        </w:rPr>
        <w:t>Sertoli</w:t>
      </w:r>
      <w:proofErr w:type="spellEnd"/>
      <w:r w:rsidRPr="00765E5A">
        <w:rPr>
          <w:rFonts w:asciiTheme="majorBidi" w:hAnsiTheme="majorBidi" w:cstheme="majorBidi"/>
        </w:rPr>
        <w:t xml:space="preserve"> cell (curved arrow), the lumen filled with sperms (</w:t>
      </w:r>
      <w:proofErr w:type="spellStart"/>
      <w:r w:rsidRPr="00765E5A">
        <w:rPr>
          <w:rFonts w:asciiTheme="majorBidi" w:hAnsiTheme="majorBidi" w:cstheme="majorBidi"/>
        </w:rPr>
        <w:t>asteric</w:t>
      </w:r>
      <w:proofErr w:type="spellEnd"/>
      <w:r w:rsidRPr="00765E5A">
        <w:rPr>
          <w:rFonts w:asciiTheme="majorBidi" w:hAnsiTheme="majorBidi" w:cstheme="majorBidi"/>
        </w:rPr>
        <w:t>). Note congested blood vessel in the interstitial tissue (BV)</w:t>
      </w:r>
    </w:p>
    <w:p w:rsidR="00DD5B7D" w:rsidRPr="00765E5A" w:rsidRDefault="00DD5B7D" w:rsidP="00765E5A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765E5A">
        <w:rPr>
          <w:rFonts w:asciiTheme="majorBidi" w:hAnsiTheme="majorBidi" w:cstheme="majorBidi"/>
        </w:rPr>
        <w:t xml:space="preserve"> </w:t>
      </w:r>
      <w:proofErr w:type="gramStart"/>
      <w:r w:rsidRPr="00765E5A">
        <w:rPr>
          <w:rFonts w:asciiTheme="majorBidi" w:hAnsiTheme="majorBidi" w:cstheme="majorBidi"/>
        </w:rPr>
        <w:t>[H&amp;E, x400]</w:t>
      </w:r>
      <w:r w:rsidR="00765E5A">
        <w:rPr>
          <w:rFonts w:asciiTheme="majorBidi" w:hAnsiTheme="majorBidi" w:cstheme="majorBidi"/>
        </w:rPr>
        <w:t>.</w:t>
      </w:r>
      <w:proofErr w:type="gramEnd"/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lang w:bidi="ar-EG"/>
        </w:rPr>
      </w:pPr>
    </w:p>
    <w:p w:rsidR="00742953" w:rsidRDefault="00742953" w:rsidP="00742953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742953" w:rsidRDefault="00742953" w:rsidP="00742953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048000" cy="2200275"/>
            <wp:effectExtent l="0" t="0" r="0" b="9525"/>
            <wp:docPr id="7" name="Picture 7" descr="E:\New research aricle for eman\Dr. Naglaa artcles\تعديلات ايمان فاروق TESTIS\after correction\To be submitted to journal\Figures jpg\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research aricle for eman\Dr. Naglaa artcles\تعديلات ايمان فاروق TESTIS\after correction\To be submitted to journal\Figures jpg\Figure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742953" w:rsidRDefault="00DD5B7D" w:rsidP="00742953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742953">
        <w:rPr>
          <w:rFonts w:asciiTheme="majorBidi" w:hAnsiTheme="majorBidi" w:cstheme="majorBidi"/>
          <w:b/>
          <w:bCs/>
        </w:rPr>
        <w:t>Figure 6:</w:t>
      </w:r>
      <w:r w:rsidRPr="00742953">
        <w:rPr>
          <w:rFonts w:asciiTheme="majorBidi" w:hAnsiTheme="majorBidi" w:cstheme="majorBidi"/>
        </w:rPr>
        <w:t xml:space="preserve"> </w:t>
      </w:r>
      <w:r w:rsidR="00742953">
        <w:rPr>
          <w:rFonts w:asciiTheme="majorBidi" w:hAnsiTheme="majorBidi" w:cstheme="majorBidi"/>
        </w:rPr>
        <w:t xml:space="preserve">A </w:t>
      </w:r>
      <w:r w:rsidR="003105F1">
        <w:rPr>
          <w:rFonts w:asciiTheme="majorBidi" w:hAnsiTheme="majorBidi" w:cstheme="majorBidi"/>
        </w:rPr>
        <w:t>p</w:t>
      </w:r>
      <w:r w:rsidR="003105F1" w:rsidRPr="00742953">
        <w:rPr>
          <w:rFonts w:asciiTheme="majorBidi" w:hAnsiTheme="majorBidi" w:cstheme="majorBidi"/>
        </w:rPr>
        <w:t>hotomicrograph of PCNA</w:t>
      </w:r>
      <w:r w:rsidRPr="00742953">
        <w:rPr>
          <w:rFonts w:asciiTheme="majorBidi" w:hAnsiTheme="majorBidi" w:cstheme="majorBidi"/>
        </w:rPr>
        <w:t xml:space="preserve"> </w:t>
      </w:r>
      <w:proofErr w:type="spellStart"/>
      <w:r w:rsidRPr="00742953">
        <w:rPr>
          <w:rFonts w:asciiTheme="majorBidi" w:hAnsiTheme="majorBidi" w:cstheme="majorBidi"/>
        </w:rPr>
        <w:t>immunostained</w:t>
      </w:r>
      <w:proofErr w:type="spellEnd"/>
      <w:r w:rsidRPr="00742953">
        <w:rPr>
          <w:rFonts w:asciiTheme="majorBidi" w:hAnsiTheme="majorBidi" w:cstheme="majorBidi"/>
        </w:rPr>
        <w:t xml:space="preserve"> testicular section of control group showing positive nuclear immunoreaction in </w:t>
      </w:r>
      <w:proofErr w:type="spellStart"/>
      <w:r w:rsidRPr="00742953">
        <w:rPr>
          <w:rFonts w:asciiTheme="majorBidi" w:hAnsiTheme="majorBidi" w:cstheme="majorBidi"/>
        </w:rPr>
        <w:t>spermatogonia</w:t>
      </w:r>
      <w:proofErr w:type="spellEnd"/>
      <w:r w:rsidRPr="00742953">
        <w:rPr>
          <w:rFonts w:asciiTheme="majorBidi" w:hAnsiTheme="majorBidi" w:cstheme="majorBidi"/>
        </w:rPr>
        <w:t xml:space="preserve"> (arrow) and primary spermatocytes (arrowhead) [</w:t>
      </w:r>
      <w:r w:rsidR="00742953">
        <w:rPr>
          <w:rFonts w:asciiTheme="majorBidi" w:hAnsiTheme="majorBidi" w:cstheme="majorBidi"/>
        </w:rPr>
        <w:t xml:space="preserve">PCNA </w:t>
      </w:r>
      <w:r w:rsidRPr="00742953">
        <w:rPr>
          <w:rFonts w:asciiTheme="majorBidi" w:hAnsiTheme="majorBidi" w:cstheme="majorBidi"/>
        </w:rPr>
        <w:t>x400].</w:t>
      </w:r>
    </w:p>
    <w:p w:rsidR="00DD5B7D" w:rsidRPr="00742953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</w:rPr>
      </w:pPr>
    </w:p>
    <w:p w:rsidR="00DD5B7D" w:rsidRPr="00742953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DD5B7D" w:rsidRPr="00966B09" w:rsidRDefault="00DD5B7D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09727A" w:rsidRDefault="0009727A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09727A" w:rsidRDefault="0009727A" w:rsidP="0009727A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09727A" w:rsidRDefault="0009727A" w:rsidP="0009727A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09727A" w:rsidRDefault="0009727A" w:rsidP="0009727A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4229100" cy="2771775"/>
            <wp:effectExtent l="0" t="0" r="0" b="9525"/>
            <wp:docPr id="8" name="Picture 8" descr="E:\New research aricle for eman\Dr. Naglaa artcles\تعديلات ايمان فاروق TESTIS\after correction\To be submitted to journal\Figures jpg\Figur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research aricle for eman\Dr. Naglaa artcles\تعديلات ايمان فاروق TESTIS\after correction\To be submitted to journal\Figures jpg\Figure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45" cy="27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09727A" w:rsidRDefault="00DD5B7D" w:rsidP="0009727A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09727A">
        <w:rPr>
          <w:rFonts w:asciiTheme="majorBidi" w:hAnsiTheme="majorBidi" w:cstheme="majorBidi"/>
          <w:b/>
          <w:bCs/>
        </w:rPr>
        <w:t xml:space="preserve">Figure </w:t>
      </w:r>
      <w:proofErr w:type="gramStart"/>
      <w:r w:rsidRPr="0009727A">
        <w:rPr>
          <w:rFonts w:asciiTheme="majorBidi" w:hAnsiTheme="majorBidi" w:cstheme="majorBidi"/>
          <w:b/>
          <w:bCs/>
        </w:rPr>
        <w:t>7 :</w:t>
      </w:r>
      <w:proofErr w:type="gramEnd"/>
      <w:r w:rsidRPr="0009727A">
        <w:rPr>
          <w:rFonts w:asciiTheme="majorBidi" w:hAnsiTheme="majorBidi" w:cstheme="majorBidi"/>
        </w:rPr>
        <w:t xml:space="preserve"> </w:t>
      </w:r>
      <w:r w:rsidR="0009727A">
        <w:rPr>
          <w:rFonts w:asciiTheme="majorBidi" w:hAnsiTheme="majorBidi" w:cstheme="majorBidi"/>
        </w:rPr>
        <w:t>A p</w:t>
      </w:r>
      <w:r w:rsidRPr="0009727A">
        <w:rPr>
          <w:rFonts w:asciiTheme="majorBidi" w:hAnsiTheme="majorBidi" w:cstheme="majorBidi"/>
        </w:rPr>
        <w:t xml:space="preserve">hotomicrograph  of PCNA </w:t>
      </w:r>
      <w:proofErr w:type="spellStart"/>
      <w:r w:rsidRPr="0009727A">
        <w:rPr>
          <w:rFonts w:asciiTheme="majorBidi" w:hAnsiTheme="majorBidi" w:cstheme="majorBidi"/>
        </w:rPr>
        <w:t>immunostained</w:t>
      </w:r>
      <w:proofErr w:type="spellEnd"/>
      <w:r w:rsidRPr="0009727A">
        <w:rPr>
          <w:rFonts w:asciiTheme="majorBidi" w:hAnsiTheme="majorBidi" w:cstheme="majorBidi"/>
        </w:rPr>
        <w:t xml:space="preserve"> testicular sections of Resveratrol group showing positive nuclear immunoreaction in </w:t>
      </w:r>
      <w:proofErr w:type="spellStart"/>
      <w:r w:rsidRPr="0009727A">
        <w:rPr>
          <w:rFonts w:asciiTheme="majorBidi" w:hAnsiTheme="majorBidi" w:cstheme="majorBidi"/>
        </w:rPr>
        <w:t>spermatogonia</w:t>
      </w:r>
      <w:proofErr w:type="spellEnd"/>
      <w:r w:rsidRPr="0009727A">
        <w:rPr>
          <w:rFonts w:asciiTheme="majorBidi" w:hAnsiTheme="majorBidi" w:cstheme="majorBidi"/>
        </w:rPr>
        <w:t xml:space="preserve"> (arrow) and primary spermatocytes (arrowhead) [</w:t>
      </w:r>
      <w:r w:rsidR="0009727A" w:rsidRPr="0009727A">
        <w:rPr>
          <w:rFonts w:asciiTheme="majorBidi" w:hAnsiTheme="majorBidi" w:cstheme="majorBidi"/>
        </w:rPr>
        <w:t xml:space="preserve">PCNA </w:t>
      </w:r>
      <w:r w:rsidRPr="0009727A">
        <w:rPr>
          <w:rFonts w:asciiTheme="majorBidi" w:hAnsiTheme="majorBidi" w:cstheme="majorBidi"/>
        </w:rPr>
        <w:t>x400].</w:t>
      </w: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F538E8" w:rsidRDefault="00F538E8" w:rsidP="00F538E8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F538E8" w:rsidRDefault="00F538E8" w:rsidP="00F538E8">
      <w:pPr>
        <w:autoSpaceDE w:val="0"/>
        <w:autoSpaceDN w:val="0"/>
        <w:bidi w:val="0"/>
        <w:adjustRightInd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790950" cy="2200275"/>
            <wp:effectExtent l="0" t="0" r="0" b="9525"/>
            <wp:docPr id="9" name="Picture 9" descr="E:\New research aricle for eman\Dr. Naglaa artcles\تعديلات ايمان فاروق TESTIS\after correction\To be submitted to journal\Figures jpg\Figur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research aricle for eman\Dr. Naglaa artcles\تعديلات ايمان فاروق TESTIS\after correction\To be submitted to journal\Figures jpg\Figure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F538E8" w:rsidRDefault="00DD5B7D" w:rsidP="00F538E8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lang w:bidi="ar-EG"/>
        </w:rPr>
      </w:pPr>
      <w:r w:rsidRPr="00F538E8">
        <w:rPr>
          <w:rFonts w:asciiTheme="majorBidi" w:hAnsiTheme="majorBidi" w:cstheme="majorBidi"/>
          <w:b/>
          <w:bCs/>
        </w:rPr>
        <w:t xml:space="preserve">Figure </w:t>
      </w:r>
      <w:proofErr w:type="gramStart"/>
      <w:r w:rsidRPr="00F538E8">
        <w:rPr>
          <w:rFonts w:asciiTheme="majorBidi" w:hAnsiTheme="majorBidi" w:cstheme="majorBidi"/>
          <w:b/>
          <w:bCs/>
        </w:rPr>
        <w:t>8 :</w:t>
      </w:r>
      <w:proofErr w:type="gramEnd"/>
      <w:r w:rsidRPr="00F538E8">
        <w:rPr>
          <w:rFonts w:asciiTheme="majorBidi" w:hAnsiTheme="majorBidi" w:cstheme="majorBidi"/>
        </w:rPr>
        <w:t xml:space="preserve"> </w:t>
      </w:r>
      <w:r w:rsidR="00F538E8">
        <w:rPr>
          <w:rFonts w:asciiTheme="majorBidi" w:hAnsiTheme="majorBidi" w:cstheme="majorBidi"/>
        </w:rPr>
        <w:t>A p</w:t>
      </w:r>
      <w:r w:rsidRPr="00F538E8">
        <w:rPr>
          <w:rFonts w:asciiTheme="majorBidi" w:hAnsiTheme="majorBidi" w:cstheme="majorBidi"/>
        </w:rPr>
        <w:t xml:space="preserve">hotomicrograph  of  PCNA </w:t>
      </w:r>
      <w:proofErr w:type="spellStart"/>
      <w:r w:rsidRPr="00F538E8">
        <w:rPr>
          <w:rFonts w:asciiTheme="majorBidi" w:hAnsiTheme="majorBidi" w:cstheme="majorBidi"/>
        </w:rPr>
        <w:t>immunostained</w:t>
      </w:r>
      <w:proofErr w:type="spellEnd"/>
      <w:r w:rsidRPr="00F538E8">
        <w:rPr>
          <w:rFonts w:asciiTheme="majorBidi" w:hAnsiTheme="majorBidi" w:cstheme="majorBidi"/>
        </w:rPr>
        <w:t xml:space="preserve"> testicular section of Tramadol</w:t>
      </w:r>
      <w:r w:rsidR="00F538E8">
        <w:rPr>
          <w:rFonts w:asciiTheme="majorBidi" w:hAnsiTheme="majorBidi" w:cstheme="majorBidi"/>
          <w:lang w:bidi="ar-EG"/>
        </w:rPr>
        <w:t xml:space="preserve"> </w:t>
      </w:r>
      <w:r w:rsidRPr="00F538E8">
        <w:rPr>
          <w:rFonts w:asciiTheme="majorBidi" w:hAnsiTheme="majorBidi" w:cstheme="majorBidi"/>
        </w:rPr>
        <w:t xml:space="preserve">treated group showing negative nuclear immunoreaction in </w:t>
      </w:r>
      <w:proofErr w:type="spellStart"/>
      <w:r w:rsidRPr="00F538E8">
        <w:rPr>
          <w:rFonts w:asciiTheme="majorBidi" w:hAnsiTheme="majorBidi" w:cstheme="majorBidi"/>
        </w:rPr>
        <w:t>spermatogonia</w:t>
      </w:r>
      <w:proofErr w:type="spellEnd"/>
      <w:r w:rsidRPr="00F538E8">
        <w:rPr>
          <w:rFonts w:asciiTheme="majorBidi" w:hAnsiTheme="majorBidi" w:cstheme="majorBidi"/>
        </w:rPr>
        <w:t xml:space="preserve"> and primary spermatocytes [</w:t>
      </w:r>
      <w:r w:rsidR="00F538E8" w:rsidRPr="00F538E8">
        <w:rPr>
          <w:rFonts w:asciiTheme="majorBidi" w:hAnsiTheme="majorBidi" w:cstheme="majorBidi"/>
        </w:rPr>
        <w:t xml:space="preserve">PCNA </w:t>
      </w:r>
      <w:r w:rsidRPr="00F538E8">
        <w:rPr>
          <w:rFonts w:asciiTheme="majorBidi" w:hAnsiTheme="majorBidi" w:cstheme="majorBidi"/>
        </w:rPr>
        <w:t>x400].</w:t>
      </w: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600A1" w:rsidRDefault="00E600A1" w:rsidP="00DD5B7D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E600A1" w:rsidRDefault="00E600A1" w:rsidP="00E600A1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609975" cy="2305050"/>
            <wp:effectExtent l="0" t="0" r="9525" b="0"/>
            <wp:docPr id="10" name="Picture 10" descr="E:\New research aricle for eman\Dr. Naglaa artcles\تعديلات ايمان فاروق TESTIS\after correction\To be submitted to journal\Figures jpg\Figur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research aricle for eman\Dr. Naglaa artcles\تعديلات ايمان فاروق TESTIS\after correction\To be submitted to journal\Figures jpg\Figure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E600A1" w:rsidRDefault="00DD5B7D" w:rsidP="00E600A1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rtl/>
        </w:rPr>
      </w:pPr>
      <w:r w:rsidRPr="00E600A1">
        <w:rPr>
          <w:rFonts w:asciiTheme="majorBidi" w:hAnsiTheme="majorBidi" w:cstheme="majorBidi"/>
          <w:b/>
          <w:bCs/>
          <w:lang w:bidi="ar-EG"/>
        </w:rPr>
        <w:t>Fi</w:t>
      </w:r>
      <w:r w:rsidRPr="00E600A1">
        <w:rPr>
          <w:rFonts w:asciiTheme="majorBidi" w:hAnsiTheme="majorBidi" w:cstheme="majorBidi"/>
          <w:b/>
          <w:bCs/>
        </w:rPr>
        <w:t xml:space="preserve">gure </w:t>
      </w:r>
      <w:proofErr w:type="gramStart"/>
      <w:r w:rsidRPr="00E600A1">
        <w:rPr>
          <w:rFonts w:asciiTheme="majorBidi" w:hAnsiTheme="majorBidi" w:cstheme="majorBidi"/>
          <w:b/>
          <w:bCs/>
        </w:rPr>
        <w:t>9 :</w:t>
      </w:r>
      <w:proofErr w:type="gramEnd"/>
      <w:r w:rsidRPr="00E600A1">
        <w:rPr>
          <w:rFonts w:asciiTheme="majorBidi" w:hAnsiTheme="majorBidi" w:cstheme="majorBidi"/>
        </w:rPr>
        <w:t xml:space="preserve"> </w:t>
      </w:r>
      <w:r w:rsidR="00E600A1">
        <w:rPr>
          <w:rFonts w:asciiTheme="majorBidi" w:hAnsiTheme="majorBidi" w:cstheme="majorBidi"/>
        </w:rPr>
        <w:t>A p</w:t>
      </w:r>
      <w:r w:rsidRPr="00E600A1">
        <w:rPr>
          <w:rFonts w:asciiTheme="majorBidi" w:hAnsiTheme="majorBidi" w:cstheme="majorBidi"/>
        </w:rPr>
        <w:t xml:space="preserve">hotomicrograph  of  PCNA </w:t>
      </w:r>
      <w:proofErr w:type="spellStart"/>
      <w:r w:rsidRPr="00E600A1">
        <w:rPr>
          <w:rFonts w:asciiTheme="majorBidi" w:hAnsiTheme="majorBidi" w:cstheme="majorBidi"/>
        </w:rPr>
        <w:t>immunostained</w:t>
      </w:r>
      <w:proofErr w:type="spellEnd"/>
      <w:r w:rsidRPr="00E600A1">
        <w:rPr>
          <w:rFonts w:asciiTheme="majorBidi" w:hAnsiTheme="majorBidi" w:cstheme="majorBidi"/>
        </w:rPr>
        <w:t xml:space="preserve"> testicular section  of Tramadol treated group showing few positive </w:t>
      </w:r>
      <w:proofErr w:type="spellStart"/>
      <w:r w:rsidRPr="00E600A1">
        <w:rPr>
          <w:rFonts w:asciiTheme="majorBidi" w:hAnsiTheme="majorBidi" w:cstheme="majorBidi"/>
        </w:rPr>
        <w:t>spermatogonia</w:t>
      </w:r>
      <w:proofErr w:type="spellEnd"/>
      <w:r w:rsidRPr="00E600A1">
        <w:rPr>
          <w:rFonts w:asciiTheme="majorBidi" w:hAnsiTheme="majorBidi" w:cstheme="majorBidi"/>
        </w:rPr>
        <w:t xml:space="preserve"> (arrow) and primary spermatocytes (arrowhead) [</w:t>
      </w:r>
      <w:r w:rsidR="00E600A1" w:rsidRPr="00E600A1">
        <w:rPr>
          <w:rFonts w:asciiTheme="majorBidi" w:hAnsiTheme="majorBidi" w:cstheme="majorBidi"/>
        </w:rPr>
        <w:t xml:space="preserve">PCNA </w:t>
      </w:r>
      <w:r w:rsidRPr="00E600A1">
        <w:rPr>
          <w:rFonts w:asciiTheme="majorBidi" w:hAnsiTheme="majorBidi" w:cstheme="majorBidi"/>
        </w:rPr>
        <w:t>x400].</w:t>
      </w: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D5B7D" w:rsidRPr="00966B09" w:rsidRDefault="00DD5B7D" w:rsidP="00DD5B7D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290E26" w:rsidRDefault="00290E26" w:rsidP="00290E26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290E26" w:rsidRDefault="00290E26" w:rsidP="00290E26">
      <w:pPr>
        <w:autoSpaceDE w:val="0"/>
        <w:autoSpaceDN w:val="0"/>
        <w:bidi w:val="0"/>
        <w:adjustRightInd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743325" cy="2352675"/>
            <wp:effectExtent l="0" t="0" r="9525" b="9525"/>
            <wp:docPr id="11" name="Picture 11" descr="E:\New research aricle for eman\Dr. Naglaa artcles\تعديلات ايمان فاروق TESTIS\after correction\To be submitted to journal\Figures jpg\Figur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research aricle for eman\Dr. Naglaa artcles\تعديلات ايمان فاروق TESTIS\after correction\To be submitted to journal\Figures jpg\Figure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7D" w:rsidRPr="00290E26" w:rsidRDefault="00DD5B7D" w:rsidP="00290E2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</w:rPr>
      </w:pPr>
      <w:r w:rsidRPr="00290E26">
        <w:rPr>
          <w:rFonts w:asciiTheme="majorBidi" w:hAnsiTheme="majorBidi" w:cstheme="majorBidi"/>
          <w:b/>
          <w:bCs/>
        </w:rPr>
        <w:t xml:space="preserve">Figure </w:t>
      </w:r>
      <w:proofErr w:type="gramStart"/>
      <w:r w:rsidRPr="00290E26">
        <w:rPr>
          <w:rFonts w:asciiTheme="majorBidi" w:hAnsiTheme="majorBidi" w:cstheme="majorBidi"/>
          <w:b/>
          <w:bCs/>
        </w:rPr>
        <w:t>10 :</w:t>
      </w:r>
      <w:proofErr w:type="gramEnd"/>
      <w:r w:rsidRPr="00290E26">
        <w:rPr>
          <w:rFonts w:asciiTheme="majorBidi" w:hAnsiTheme="majorBidi" w:cstheme="majorBidi"/>
        </w:rPr>
        <w:t xml:space="preserve"> </w:t>
      </w:r>
      <w:r w:rsidR="00290E26">
        <w:rPr>
          <w:rFonts w:asciiTheme="majorBidi" w:hAnsiTheme="majorBidi" w:cstheme="majorBidi"/>
        </w:rPr>
        <w:t>A p</w:t>
      </w:r>
      <w:r w:rsidRPr="00290E26">
        <w:rPr>
          <w:rFonts w:asciiTheme="majorBidi" w:hAnsiTheme="majorBidi" w:cstheme="majorBidi"/>
        </w:rPr>
        <w:t xml:space="preserve">hotomicrograph  of  PCNA </w:t>
      </w:r>
      <w:proofErr w:type="spellStart"/>
      <w:r w:rsidRPr="00290E26">
        <w:rPr>
          <w:rFonts w:asciiTheme="majorBidi" w:hAnsiTheme="majorBidi" w:cstheme="majorBidi"/>
        </w:rPr>
        <w:t>immunostained</w:t>
      </w:r>
      <w:proofErr w:type="spellEnd"/>
      <w:r w:rsidRPr="00290E26">
        <w:rPr>
          <w:rFonts w:asciiTheme="majorBidi" w:hAnsiTheme="majorBidi" w:cstheme="majorBidi"/>
        </w:rPr>
        <w:t xml:space="preserve"> testicular section  of  Resveratrol and tramadol-treated group ( group IV) showing positive nuclear immunoreaction in </w:t>
      </w:r>
      <w:proofErr w:type="spellStart"/>
      <w:r w:rsidRPr="00290E26">
        <w:rPr>
          <w:rFonts w:asciiTheme="majorBidi" w:hAnsiTheme="majorBidi" w:cstheme="majorBidi"/>
        </w:rPr>
        <w:t>spermatogonia</w:t>
      </w:r>
      <w:proofErr w:type="spellEnd"/>
      <w:r w:rsidRPr="00290E26">
        <w:rPr>
          <w:rFonts w:asciiTheme="majorBidi" w:hAnsiTheme="majorBidi" w:cstheme="majorBidi"/>
        </w:rPr>
        <w:t xml:space="preserve"> (arrow) and primary spermatocytes (arrow head) [</w:t>
      </w:r>
      <w:r w:rsidR="00290E26" w:rsidRPr="00290E26">
        <w:rPr>
          <w:rFonts w:asciiTheme="majorBidi" w:hAnsiTheme="majorBidi" w:cstheme="majorBidi"/>
        </w:rPr>
        <w:t xml:space="preserve">PCNA </w:t>
      </w:r>
      <w:r w:rsidRPr="00290E26">
        <w:rPr>
          <w:rFonts w:asciiTheme="majorBidi" w:hAnsiTheme="majorBidi" w:cstheme="majorBidi"/>
        </w:rPr>
        <w:t xml:space="preserve">x400]. </w:t>
      </w:r>
    </w:p>
    <w:p w:rsidR="00DD5B7D" w:rsidRDefault="00DD5B7D" w:rsidP="00DD5B7D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DD5B7D" w:rsidRDefault="00DD5B7D" w:rsidP="00DD5B7D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DD5B7D" w:rsidRDefault="00DD5B7D" w:rsidP="00DD5B7D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290E26" w:rsidRDefault="00290E26" w:rsidP="00290E26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290E26" w:rsidRDefault="00290E26" w:rsidP="00290E26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C03E13" w:rsidRDefault="00C03E13" w:rsidP="00C03E13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143CA5" w:rsidRPr="00966B09" w:rsidRDefault="00143CA5" w:rsidP="00A1401B">
      <w:pPr>
        <w:bidi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66B09">
        <w:rPr>
          <w:rFonts w:asciiTheme="majorBidi" w:hAnsiTheme="majorBidi" w:cstheme="majorBidi"/>
          <w:b/>
          <w:bCs/>
          <w:sz w:val="28"/>
          <w:szCs w:val="28"/>
        </w:rPr>
        <w:lastRenderedPageBreak/>
        <w:t>Morphometric results</w:t>
      </w:r>
    </w:p>
    <w:p w:rsidR="00143CA5" w:rsidRDefault="00143CA5" w:rsidP="00296453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 xml:space="preserve">     The mean area % of </w:t>
      </w:r>
      <w:bookmarkStart w:id="2" w:name="_Hlk482880486"/>
      <w:r w:rsidRPr="00966B09">
        <w:rPr>
          <w:rFonts w:asciiTheme="majorBidi" w:hAnsiTheme="majorBidi" w:cstheme="majorBidi"/>
          <w:sz w:val="28"/>
          <w:szCs w:val="28"/>
        </w:rPr>
        <w:t xml:space="preserve">PCNA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immuno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-reactivity </w:t>
      </w:r>
      <w:bookmarkEnd w:id="2"/>
      <w:r w:rsidRPr="00966B09">
        <w:rPr>
          <w:rFonts w:asciiTheme="majorBidi" w:hAnsiTheme="majorBidi" w:cstheme="majorBidi"/>
          <w:sz w:val="28"/>
          <w:szCs w:val="28"/>
          <w:lang w:bidi="ar-EG"/>
        </w:rPr>
        <w:t xml:space="preserve">for   all groups was </w:t>
      </w:r>
      <w:r w:rsidR="0041583F">
        <w:rPr>
          <w:rFonts w:asciiTheme="majorBidi" w:hAnsiTheme="majorBidi" w:cstheme="majorBidi"/>
          <w:sz w:val="28"/>
          <w:szCs w:val="28"/>
          <w:lang w:bidi="ar-EG"/>
        </w:rPr>
        <w:t xml:space="preserve">compared. </w:t>
      </w:r>
      <w:r w:rsidRPr="00966B09">
        <w:rPr>
          <w:rFonts w:asciiTheme="majorBidi" w:hAnsiTheme="majorBidi" w:cstheme="majorBidi"/>
          <w:sz w:val="28"/>
          <w:szCs w:val="28"/>
          <w:lang w:bidi="ar-EG"/>
        </w:rPr>
        <w:t xml:space="preserve">There was insignificant decrease in PCNA </w:t>
      </w:r>
      <w:proofErr w:type="spellStart"/>
      <w:r w:rsidRPr="00966B09">
        <w:rPr>
          <w:rFonts w:asciiTheme="majorBidi" w:hAnsiTheme="majorBidi" w:cstheme="majorBidi"/>
          <w:sz w:val="28"/>
          <w:szCs w:val="28"/>
          <w:lang w:bidi="ar-EG"/>
        </w:rPr>
        <w:t>immuno</w:t>
      </w:r>
      <w:proofErr w:type="spellEnd"/>
      <w:r w:rsidRPr="00966B09">
        <w:rPr>
          <w:rFonts w:asciiTheme="majorBidi" w:hAnsiTheme="majorBidi" w:cstheme="majorBidi"/>
          <w:sz w:val="28"/>
          <w:szCs w:val="28"/>
          <w:lang w:bidi="ar-EG"/>
        </w:rPr>
        <w:t>-expression (P&gt;0.05) in groups II &amp; IV as compared with control group.</w:t>
      </w:r>
      <w:r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8E03C0">
        <w:rPr>
          <w:rFonts w:asciiTheme="majorBidi" w:hAnsiTheme="majorBidi" w:cstheme="majorBidi"/>
          <w:sz w:val="28"/>
          <w:szCs w:val="28"/>
        </w:rPr>
        <w:t xml:space="preserve">The </w:t>
      </w:r>
      <w:r w:rsidR="008E03C0" w:rsidRPr="00966B09">
        <w:rPr>
          <w:rFonts w:asciiTheme="majorBidi" w:hAnsiTheme="majorBidi" w:cstheme="majorBidi"/>
          <w:sz w:val="28"/>
          <w:szCs w:val="28"/>
        </w:rPr>
        <w:t>mean</w:t>
      </w:r>
      <w:r w:rsidRPr="00966B09">
        <w:rPr>
          <w:rFonts w:asciiTheme="majorBidi" w:hAnsiTheme="majorBidi" w:cstheme="majorBidi"/>
          <w:sz w:val="28"/>
          <w:szCs w:val="28"/>
        </w:rPr>
        <w:t xml:space="preserve"> area % </w:t>
      </w:r>
      <w:r w:rsidR="008E03C0" w:rsidRPr="00966B09">
        <w:rPr>
          <w:rFonts w:asciiTheme="majorBidi" w:hAnsiTheme="majorBidi" w:cstheme="majorBidi"/>
          <w:sz w:val="28"/>
          <w:szCs w:val="28"/>
        </w:rPr>
        <w:t>of PCNA</w:t>
      </w:r>
      <w:r w:rsidRPr="00966B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immuno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- reactivity was highly significantly increased in control group as compared to group III (P&lt;0.01).The mean area % of PCNA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immuno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- reactivity was significantly increased in groups II &amp; IV as compared to group III (P≤ 0.05)   .Also, area % </w:t>
      </w:r>
      <w:proofErr w:type="gramStart"/>
      <w:r w:rsidRPr="00966B09">
        <w:rPr>
          <w:rFonts w:asciiTheme="majorBidi" w:hAnsiTheme="majorBidi" w:cstheme="majorBidi"/>
          <w:sz w:val="28"/>
          <w:szCs w:val="28"/>
        </w:rPr>
        <w:t>of  PCNA</w:t>
      </w:r>
      <w:proofErr w:type="gramEnd"/>
      <w:r w:rsidRPr="00966B09">
        <w:rPr>
          <w:rFonts w:asciiTheme="majorBidi" w:hAnsiTheme="majorBidi" w:cstheme="majorBidi"/>
          <w:sz w:val="28"/>
          <w:szCs w:val="28"/>
        </w:rPr>
        <w:t xml:space="preserve"> 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immuno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>- reactivity was insignificantly decreased in group IV as compared to group II (P&gt;0.05)</w:t>
      </w:r>
      <w:r w:rsidRPr="00966B09">
        <w:rPr>
          <w:rFonts w:asciiTheme="majorBidi" w:hAnsiTheme="majorBidi" w:cstheme="majorBidi"/>
          <w:b/>
          <w:bCs/>
          <w:sz w:val="28"/>
          <w:szCs w:val="28"/>
        </w:rPr>
        <w:t xml:space="preserve"> (Table 1 and Histogram 1)</w:t>
      </w:r>
      <w:r w:rsidRPr="00966B09">
        <w:rPr>
          <w:rFonts w:asciiTheme="majorBidi" w:hAnsiTheme="majorBidi" w:cstheme="majorBidi"/>
          <w:sz w:val="28"/>
          <w:szCs w:val="28"/>
        </w:rPr>
        <w:t>.</w:t>
      </w:r>
    </w:p>
    <w:p w:rsidR="00E765F1" w:rsidRDefault="00E765F1" w:rsidP="00E765F1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E765F1" w:rsidRDefault="00E765F1" w:rsidP="00E765F1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E765F1">
        <w:rPr>
          <w:rFonts w:asciiTheme="majorBidi" w:hAnsiTheme="majorBidi" w:cstheme="majorBidi"/>
          <w:b/>
          <w:bCs/>
          <w:sz w:val="28"/>
          <w:szCs w:val="28"/>
        </w:rPr>
        <w:t>Table (1):</w:t>
      </w:r>
      <w:r w:rsidRPr="00E765F1">
        <w:rPr>
          <w:rFonts w:asciiTheme="majorBidi" w:hAnsiTheme="majorBidi" w:cstheme="majorBidi"/>
          <w:sz w:val="28"/>
          <w:szCs w:val="28"/>
        </w:rPr>
        <w:t xml:space="preserve"> Showing mean values of area % PCNA immune-reactivity ± SD in all groups</w:t>
      </w:r>
    </w:p>
    <w:p w:rsidR="00E765F1" w:rsidRPr="00BE0892" w:rsidRDefault="00BE0892" w:rsidP="00BE0892">
      <w:pPr>
        <w:autoSpaceDE w:val="0"/>
        <w:autoSpaceDN w:val="0"/>
        <w:bidi w:val="0"/>
        <w:adjustRightInd w:val="0"/>
        <w:ind w:left="-990" w:right="-964"/>
        <w:jc w:val="center"/>
        <w:rPr>
          <w:rFonts w:asciiTheme="majorBidi" w:hAnsiTheme="majorBidi" w:cstheme="majorBidi"/>
        </w:rPr>
      </w:pPr>
      <w:r w:rsidRPr="00BE0892">
        <w:rPr>
          <w:rFonts w:asciiTheme="majorBidi" w:hAnsiTheme="majorBidi" w:cstheme="majorBidi"/>
        </w:rPr>
        <w:t>Data are expressed as mean ± standard deviation. *P &lt; 0.</w:t>
      </w:r>
      <w:r w:rsidR="00B62B81">
        <w:rPr>
          <w:rFonts w:asciiTheme="majorBidi" w:hAnsiTheme="majorBidi" w:cstheme="majorBidi"/>
        </w:rPr>
        <w:t xml:space="preserve">05 is </w:t>
      </w:r>
      <w:r w:rsidR="007C0F6C">
        <w:rPr>
          <w:rFonts w:asciiTheme="majorBidi" w:hAnsiTheme="majorBidi" w:cstheme="majorBidi"/>
        </w:rPr>
        <w:t>significant.</w:t>
      </w:r>
    </w:p>
    <w:p w:rsidR="00143CA5" w:rsidRPr="00966B09" w:rsidRDefault="00143CA5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3A7508" w:rsidRPr="00966B09" w:rsidRDefault="003A7508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A70179" w:rsidRDefault="00A70179" w:rsidP="00A7017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A70179" w:rsidRDefault="00A70179" w:rsidP="00A70179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tbl>
      <w:tblPr>
        <w:tblStyle w:val="TableGrid"/>
        <w:tblpPr w:leftFromText="180" w:rightFromText="180" w:vertAnchor="page" w:horzAnchor="margin" w:tblpXSpec="center" w:tblpY="6451"/>
        <w:bidiVisual/>
        <w:tblW w:w="10260" w:type="dxa"/>
        <w:tblLayout w:type="fixed"/>
        <w:tblLook w:val="04A0" w:firstRow="1" w:lastRow="0" w:firstColumn="1" w:lastColumn="0" w:noHBand="0" w:noVBand="1"/>
      </w:tblPr>
      <w:tblGrid>
        <w:gridCol w:w="1080"/>
        <w:gridCol w:w="900"/>
        <w:gridCol w:w="1800"/>
        <w:gridCol w:w="1710"/>
        <w:gridCol w:w="1530"/>
        <w:gridCol w:w="1620"/>
        <w:gridCol w:w="1620"/>
      </w:tblGrid>
      <w:tr w:rsidR="00536974" w:rsidRPr="00487F4E" w:rsidTr="00E765F1">
        <w:trPr>
          <w:trHeight w:val="450"/>
        </w:trPr>
        <w:tc>
          <w:tcPr>
            <w:tcW w:w="108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P value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F test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Group IV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Group III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Group II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Group I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rPr>
                <w:rFonts w:ascii="Arial" w:hAnsi="Arial" w:cs="Arial"/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Mean</w:t>
            </w:r>
            <w:r w:rsidRPr="00E5673B">
              <w:rPr>
                <w:rFonts w:ascii="Arial" w:hAnsi="Arial" w:cs="Arial"/>
                <w:b/>
                <w:bCs/>
                <w:sz w:val="28"/>
                <w:szCs w:val="28"/>
                <w:lang w:bidi="ar-EG"/>
              </w:rPr>
              <w:t xml:space="preserve">% </w:t>
            </w:r>
          </w:p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rFonts w:ascii="Arial" w:hAnsi="Arial" w:cs="Arial"/>
                <w:b/>
                <w:bCs/>
                <w:sz w:val="28"/>
                <w:szCs w:val="28"/>
                <w:lang w:bidi="ar-EG"/>
              </w:rPr>
              <w:t>±</w:t>
            </w:r>
            <w:r w:rsidRPr="00E5673B">
              <w:rPr>
                <w:b/>
                <w:bCs/>
                <w:sz w:val="28"/>
                <w:szCs w:val="28"/>
                <w:lang w:bidi="ar-EG"/>
              </w:rPr>
              <w:t xml:space="preserve"> SD</w:t>
            </w:r>
          </w:p>
        </w:tc>
      </w:tr>
      <w:tr w:rsidR="00536974" w:rsidRPr="00487F4E" w:rsidTr="00E765F1">
        <w:trPr>
          <w:trHeight w:val="422"/>
        </w:trPr>
        <w:tc>
          <w:tcPr>
            <w:tcW w:w="108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lang w:bidi="ar-EG"/>
              </w:rPr>
            </w:pPr>
            <w:r w:rsidRPr="00FD604A">
              <w:rPr>
                <w:b/>
                <w:bCs/>
                <w:lang w:bidi="ar-EG"/>
              </w:rPr>
              <w:t>0.045</w:t>
            </w:r>
          </w:p>
        </w:tc>
        <w:tc>
          <w:tcPr>
            <w:tcW w:w="90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rtl/>
                <w:lang w:bidi="ar-EG"/>
              </w:rPr>
            </w:pPr>
            <w:r w:rsidRPr="00FD604A">
              <w:rPr>
                <w:b/>
                <w:bCs/>
                <w:lang w:bidi="ar-EG"/>
              </w:rPr>
              <w:t>4.272</w:t>
            </w:r>
          </w:p>
        </w:tc>
        <w:tc>
          <w:tcPr>
            <w:tcW w:w="180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rtl/>
                <w:lang w:bidi="ar-EG"/>
              </w:rPr>
            </w:pPr>
            <w:r w:rsidRPr="00FD604A">
              <w:rPr>
                <w:rFonts w:ascii="Arial" w:hAnsi="Arial" w:cs="Arial"/>
                <w:b/>
                <w:bCs/>
                <w:color w:val="000000"/>
              </w:rPr>
              <w:t>13.26</w:t>
            </w:r>
            <w:r w:rsidRPr="00FD604A">
              <w:rPr>
                <w:rFonts w:ascii="Arial" w:hAnsi="Arial" w:cs="Arial"/>
                <w:b/>
                <w:bCs/>
                <w:lang w:bidi="ar-EG"/>
              </w:rPr>
              <w:t xml:space="preserve">± </w:t>
            </w:r>
            <w:r w:rsidRPr="00FD604A">
              <w:rPr>
                <w:b/>
                <w:bCs/>
                <w:lang w:bidi="ar-EG"/>
              </w:rPr>
              <w:t>3.47</w:t>
            </w:r>
          </w:p>
        </w:tc>
        <w:tc>
          <w:tcPr>
            <w:tcW w:w="171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rtl/>
                <w:lang w:bidi="ar-EG"/>
              </w:rPr>
            </w:pPr>
            <w:r w:rsidRPr="00FD604A">
              <w:rPr>
                <w:rFonts w:ascii="Arial" w:hAnsi="Arial" w:cs="Arial"/>
                <w:b/>
                <w:bCs/>
                <w:color w:val="000000"/>
              </w:rPr>
              <w:t>0.81</w:t>
            </w:r>
            <w:r w:rsidRPr="00FD604A">
              <w:rPr>
                <w:rFonts w:ascii="Arial" w:hAnsi="Arial" w:cs="Arial"/>
                <w:b/>
                <w:bCs/>
                <w:lang w:bidi="ar-EG"/>
              </w:rPr>
              <w:t xml:space="preserve">± </w:t>
            </w:r>
            <w:r w:rsidRPr="00FD604A">
              <w:rPr>
                <w:rFonts w:ascii="Arial" w:hAnsi="Arial" w:cs="Arial"/>
                <w:b/>
                <w:bCs/>
                <w:color w:val="000000"/>
              </w:rPr>
              <w:t>0.16</w:t>
            </w:r>
          </w:p>
        </w:tc>
        <w:tc>
          <w:tcPr>
            <w:tcW w:w="1530" w:type="dxa"/>
          </w:tcPr>
          <w:p w:rsidR="00536974" w:rsidRPr="00FD604A" w:rsidRDefault="00536974" w:rsidP="00E765F1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D604A">
              <w:rPr>
                <w:rFonts w:ascii="Arial" w:hAnsi="Arial" w:cs="Arial"/>
                <w:b/>
                <w:bCs/>
                <w:color w:val="000000"/>
              </w:rPr>
              <w:t>17.76</w:t>
            </w:r>
            <w:r w:rsidRPr="00FD604A">
              <w:rPr>
                <w:rFonts w:ascii="Arial" w:hAnsi="Arial" w:cs="Arial"/>
                <w:b/>
                <w:bCs/>
                <w:lang w:bidi="ar-EG"/>
              </w:rPr>
              <w:t xml:space="preserve">± </w:t>
            </w:r>
            <w:r w:rsidRPr="00FD604A">
              <w:rPr>
                <w:rFonts w:ascii="Arial" w:hAnsi="Arial" w:cs="Arial"/>
                <w:b/>
                <w:bCs/>
                <w:color w:val="000000"/>
              </w:rPr>
              <w:t>2.85</w:t>
            </w:r>
          </w:p>
          <w:p w:rsidR="00536974" w:rsidRPr="00FD604A" w:rsidRDefault="00536974" w:rsidP="00E765F1">
            <w:pPr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162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lang w:bidi="ar-EG"/>
              </w:rPr>
            </w:pPr>
            <w:r w:rsidRPr="00FD604A">
              <w:rPr>
                <w:rFonts w:ascii="Arial" w:hAnsi="Arial" w:cs="Arial"/>
                <w:b/>
                <w:bCs/>
                <w:color w:val="000000"/>
              </w:rPr>
              <w:t>19.17</w:t>
            </w:r>
            <w:r w:rsidRPr="00FD604A">
              <w:rPr>
                <w:rFonts w:ascii="Arial" w:hAnsi="Arial" w:cs="Arial"/>
                <w:b/>
                <w:bCs/>
                <w:lang w:bidi="ar-EG"/>
              </w:rPr>
              <w:t>±</w:t>
            </w:r>
            <w:r w:rsidRPr="00FD604A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Pr="00FD604A">
              <w:rPr>
                <w:rFonts w:ascii="Arial" w:hAnsi="Arial" w:cs="Arial"/>
                <w:b/>
                <w:bCs/>
                <w:color w:val="000000"/>
              </w:rPr>
              <w:t>.27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>PCNA</w:t>
            </w:r>
          </w:p>
        </w:tc>
      </w:tr>
      <w:tr w:rsidR="00536974" w:rsidRPr="00487F4E" w:rsidTr="00E765F1">
        <w:trPr>
          <w:trHeight w:val="450"/>
        </w:trPr>
        <w:tc>
          <w:tcPr>
            <w:tcW w:w="108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lang w:bidi="ar-EG"/>
              </w:rPr>
            </w:pPr>
          </w:p>
        </w:tc>
        <w:tc>
          <w:tcPr>
            <w:tcW w:w="90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lang w:bidi="ar-EG"/>
              </w:rPr>
            </w:pPr>
          </w:p>
        </w:tc>
        <w:tc>
          <w:tcPr>
            <w:tcW w:w="1800" w:type="dxa"/>
          </w:tcPr>
          <w:p w:rsidR="00536974" w:rsidRPr="00FD604A" w:rsidRDefault="00536974" w:rsidP="00E765F1">
            <w:pPr>
              <w:jc w:val="center"/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FD604A">
              <w:rPr>
                <w:b/>
                <w:bCs/>
                <w:lang w:bidi="ar-EG"/>
              </w:rPr>
              <w:t>With group III</w:t>
            </w:r>
          </w:p>
        </w:tc>
        <w:tc>
          <w:tcPr>
            <w:tcW w:w="171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rtl/>
                <w:lang w:bidi="ar-EG"/>
              </w:rPr>
            </w:pPr>
            <w:r w:rsidRPr="00FD604A">
              <w:rPr>
                <w:b/>
                <w:bCs/>
                <w:lang w:bidi="ar-EG"/>
              </w:rPr>
              <w:t>With groups I, II &amp;IV</w:t>
            </w:r>
          </w:p>
        </w:tc>
        <w:tc>
          <w:tcPr>
            <w:tcW w:w="1530" w:type="dxa"/>
          </w:tcPr>
          <w:p w:rsidR="00536974" w:rsidRPr="00FD604A" w:rsidRDefault="00536974" w:rsidP="00E765F1">
            <w:pPr>
              <w:jc w:val="center"/>
              <w:rPr>
                <w:b/>
                <w:bCs/>
                <w:lang w:bidi="ar-EG"/>
              </w:rPr>
            </w:pPr>
            <w:r w:rsidRPr="00FD604A">
              <w:rPr>
                <w:b/>
                <w:bCs/>
                <w:lang w:bidi="ar-EG"/>
              </w:rPr>
              <w:t>With group III</w:t>
            </w:r>
          </w:p>
          <w:p w:rsidR="00536974" w:rsidRPr="00FD604A" w:rsidRDefault="00536974" w:rsidP="00E765F1">
            <w:pPr>
              <w:jc w:val="center"/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</w:tc>
        <w:tc>
          <w:tcPr>
            <w:tcW w:w="1620" w:type="dxa"/>
          </w:tcPr>
          <w:p w:rsidR="00536974" w:rsidRPr="00FD604A" w:rsidRDefault="00536974" w:rsidP="00E765F1">
            <w:pPr>
              <w:jc w:val="center"/>
              <w:rPr>
                <w:rFonts w:ascii="Arial" w:hAnsi="Arial" w:cs="Arial"/>
                <w:b/>
                <w:bCs/>
                <w:rtl/>
                <w:lang w:bidi="ar-EG"/>
              </w:rPr>
            </w:pPr>
            <w:r w:rsidRPr="00FD604A">
              <w:rPr>
                <w:rFonts w:ascii="Arial" w:hAnsi="Arial" w:cs="Arial"/>
                <w:b/>
                <w:bCs/>
                <w:lang w:bidi="ar-EG"/>
              </w:rPr>
              <w:t>With group III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36974" w:rsidRPr="00E5673B" w:rsidRDefault="00536974" w:rsidP="00E765F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5673B">
              <w:rPr>
                <w:b/>
                <w:bCs/>
                <w:sz w:val="28"/>
                <w:szCs w:val="28"/>
                <w:lang w:bidi="ar-EG"/>
              </w:rPr>
              <w:t xml:space="preserve">Significance </w:t>
            </w:r>
            <w:r w:rsidRPr="00E5673B">
              <w:rPr>
                <w:rFonts w:ascii="Arial" w:hAnsi="Arial" w:cs="Arial"/>
                <w:b/>
                <w:bCs/>
                <w:sz w:val="28"/>
                <w:szCs w:val="28"/>
                <w:lang w:bidi="ar-EG"/>
              </w:rPr>
              <w:t>≤</w:t>
            </w:r>
            <w:r w:rsidRPr="00E5673B">
              <w:rPr>
                <w:b/>
                <w:bCs/>
                <w:sz w:val="28"/>
                <w:szCs w:val="28"/>
                <w:lang w:bidi="ar-EG"/>
              </w:rPr>
              <w:t xml:space="preserve"> 0.05</w:t>
            </w:r>
          </w:p>
        </w:tc>
      </w:tr>
    </w:tbl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536974" w:rsidRDefault="00536974" w:rsidP="00536974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A70179" w:rsidRPr="00F00388" w:rsidRDefault="00A1401B" w:rsidP="00A52967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lastRenderedPageBreak/>
        <w:t>Histogram (1</w:t>
      </w:r>
      <w:r w:rsidR="00A70179"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): </w:t>
      </w:r>
      <w:r w:rsidR="00A70179" w:rsidRPr="00F00388">
        <w:rPr>
          <w:rFonts w:asciiTheme="majorBidi" w:hAnsiTheme="majorBidi" w:cstheme="majorBidi"/>
          <w:sz w:val="28"/>
          <w:szCs w:val="28"/>
          <w:lang w:bidi="ar-EG"/>
        </w:rPr>
        <w:t xml:space="preserve">Showing </w:t>
      </w:r>
      <w:proofErr w:type="gramStart"/>
      <w:r w:rsidR="00A70179" w:rsidRPr="00F00388">
        <w:rPr>
          <w:rFonts w:asciiTheme="majorBidi" w:hAnsiTheme="majorBidi" w:cstheme="majorBidi"/>
          <w:sz w:val="28"/>
          <w:szCs w:val="28"/>
          <w:lang w:bidi="ar-EG"/>
        </w:rPr>
        <w:t>mean</w:t>
      </w:r>
      <w:proofErr w:type="gramEnd"/>
      <w:r w:rsidR="00A70179" w:rsidRPr="00F00388">
        <w:rPr>
          <w:rFonts w:asciiTheme="majorBidi" w:hAnsiTheme="majorBidi" w:cstheme="majorBidi"/>
          <w:sz w:val="28"/>
          <w:szCs w:val="28"/>
          <w:lang w:bidi="ar-EG"/>
        </w:rPr>
        <w:t xml:space="preserve"> values of area </w:t>
      </w:r>
      <w:r w:rsidR="00A52967">
        <w:rPr>
          <w:rFonts w:asciiTheme="majorBidi" w:hAnsiTheme="majorBidi" w:cstheme="majorBidi"/>
          <w:sz w:val="28"/>
          <w:szCs w:val="28"/>
          <w:lang w:bidi="ar-EG"/>
        </w:rPr>
        <w:t>%</w:t>
      </w:r>
      <w:r w:rsidR="00A70179" w:rsidRPr="00F00388">
        <w:rPr>
          <w:rFonts w:asciiTheme="majorBidi" w:hAnsiTheme="majorBidi" w:cstheme="majorBidi"/>
          <w:sz w:val="28"/>
          <w:szCs w:val="28"/>
          <w:lang w:bidi="ar-EG"/>
        </w:rPr>
        <w:t xml:space="preserve"> PCNA</w:t>
      </w:r>
      <w:r w:rsidR="00A52967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proofErr w:type="spellStart"/>
      <w:r w:rsidR="00A70179" w:rsidRPr="00F00388">
        <w:rPr>
          <w:rFonts w:asciiTheme="majorBidi" w:hAnsiTheme="majorBidi" w:cstheme="majorBidi"/>
          <w:sz w:val="28"/>
          <w:szCs w:val="28"/>
          <w:lang w:bidi="ar-EG"/>
        </w:rPr>
        <w:t>Immunoreactivity</w:t>
      </w:r>
      <w:proofErr w:type="spellEnd"/>
      <w:r w:rsidR="00A70179" w:rsidRPr="00F00388">
        <w:rPr>
          <w:rFonts w:asciiTheme="majorBidi" w:hAnsiTheme="majorBidi" w:cstheme="majorBidi"/>
          <w:sz w:val="28"/>
          <w:szCs w:val="28"/>
          <w:lang w:bidi="ar-EG"/>
        </w:rPr>
        <w:t xml:space="preserve"> in </w:t>
      </w:r>
      <w:r w:rsidR="00A52967">
        <w:rPr>
          <w:rFonts w:asciiTheme="majorBidi" w:hAnsiTheme="majorBidi" w:cstheme="majorBidi"/>
          <w:sz w:val="28"/>
          <w:szCs w:val="28"/>
          <w:lang w:bidi="ar-EG"/>
        </w:rPr>
        <w:t>all</w:t>
      </w:r>
      <w:r w:rsidR="00A70179" w:rsidRPr="00F00388">
        <w:rPr>
          <w:rFonts w:asciiTheme="majorBidi" w:hAnsiTheme="majorBidi" w:cstheme="majorBidi"/>
          <w:sz w:val="28"/>
          <w:szCs w:val="28"/>
          <w:lang w:bidi="ar-EG"/>
        </w:rPr>
        <w:t xml:space="preserve"> groups.</w:t>
      </w:r>
    </w:p>
    <w:p w:rsidR="00BC1F77" w:rsidRDefault="00BC1F77" w:rsidP="00BC1F77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sz w:val="28"/>
          <w:szCs w:val="28"/>
          <w:lang w:bidi="ar-EG"/>
        </w:rPr>
      </w:pPr>
    </w:p>
    <w:p w:rsidR="00143CA5" w:rsidRPr="00966B09" w:rsidRDefault="00143CA5" w:rsidP="00BC1F77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966B09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7158FDAF" wp14:editId="7E090F5E">
            <wp:extent cx="4572000" cy="2743200"/>
            <wp:effectExtent l="0" t="0" r="1905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43CA5" w:rsidRPr="00966B09" w:rsidRDefault="00143CA5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  <w:lang w:bidi="ar-EG"/>
        </w:rPr>
      </w:pPr>
    </w:p>
    <w:p w:rsidR="00143CA5" w:rsidRPr="00966B09" w:rsidRDefault="00143CA5" w:rsidP="00966B09">
      <w:pPr>
        <w:pStyle w:val="Pa3"/>
        <w:spacing w:line="276" w:lineRule="auto"/>
        <w:ind w:left="-990" w:right="-964"/>
        <w:rPr>
          <w:rStyle w:val="A4"/>
          <w:rFonts w:asciiTheme="majorBidi" w:hAnsiTheme="majorBidi" w:cstheme="majorBidi"/>
          <w:sz w:val="28"/>
          <w:szCs w:val="28"/>
        </w:rPr>
      </w:pPr>
    </w:p>
    <w:p w:rsidR="00143CA5" w:rsidRPr="00966B09" w:rsidRDefault="00143CA5" w:rsidP="00966B09">
      <w:pPr>
        <w:pStyle w:val="Pa3"/>
        <w:spacing w:line="276" w:lineRule="auto"/>
        <w:ind w:left="-990" w:right="-964"/>
        <w:rPr>
          <w:rStyle w:val="A4"/>
          <w:rFonts w:asciiTheme="majorBidi" w:hAnsiTheme="majorBidi" w:cstheme="majorBidi"/>
          <w:sz w:val="28"/>
          <w:szCs w:val="28"/>
        </w:rPr>
      </w:pPr>
    </w:p>
    <w:p w:rsidR="00143CA5" w:rsidRPr="00966B09" w:rsidRDefault="00143CA5" w:rsidP="00966B09">
      <w:pPr>
        <w:pStyle w:val="Pa3"/>
        <w:spacing w:line="276" w:lineRule="auto"/>
        <w:ind w:left="-990" w:right="-964"/>
        <w:rPr>
          <w:rStyle w:val="A4"/>
          <w:rFonts w:asciiTheme="majorBidi" w:hAnsiTheme="majorBidi" w:cstheme="majorBidi"/>
          <w:sz w:val="28"/>
          <w:szCs w:val="28"/>
        </w:rPr>
      </w:pPr>
    </w:p>
    <w:p w:rsidR="00143CA5" w:rsidRPr="00966B09" w:rsidRDefault="00143CA5" w:rsidP="00966B09">
      <w:pPr>
        <w:pStyle w:val="Pa3"/>
        <w:spacing w:line="276" w:lineRule="auto"/>
        <w:ind w:left="-990" w:right="-964"/>
        <w:rPr>
          <w:rStyle w:val="A1"/>
          <w:rFonts w:asciiTheme="majorBidi" w:hAnsiTheme="majorBidi" w:cstheme="majorBidi"/>
          <w:sz w:val="28"/>
          <w:szCs w:val="28"/>
        </w:rPr>
      </w:pPr>
      <w:r w:rsidRPr="00966B09">
        <w:rPr>
          <w:rStyle w:val="A4"/>
          <w:rFonts w:asciiTheme="majorBidi" w:hAnsiTheme="majorBidi" w:cstheme="majorBidi"/>
          <w:sz w:val="28"/>
          <w:szCs w:val="28"/>
        </w:rPr>
        <w:t xml:space="preserve">Biochemical indices results </w:t>
      </w:r>
    </w:p>
    <w:p w:rsidR="009B6C12" w:rsidRDefault="009B6C12" w:rsidP="004C6BC9">
      <w:pPr>
        <w:pStyle w:val="Pa3"/>
        <w:spacing w:line="276" w:lineRule="auto"/>
        <w:ind w:left="-990" w:right="-964"/>
        <w:rPr>
          <w:rStyle w:val="A1"/>
          <w:rFonts w:asciiTheme="majorBidi" w:hAnsiTheme="majorBidi" w:cstheme="majorBidi"/>
          <w:sz w:val="28"/>
          <w:szCs w:val="28"/>
        </w:rPr>
      </w:pPr>
    </w:p>
    <w:p w:rsidR="009B6C12" w:rsidRDefault="009B6C12" w:rsidP="009B6C12">
      <w:pPr>
        <w:bidi w:val="0"/>
        <w:ind w:left="-990" w:right="-964"/>
        <w:jc w:val="left"/>
        <w:rPr>
          <w:rStyle w:val="A1"/>
          <w:rFonts w:asciiTheme="majorBidi" w:hAnsiTheme="majorBidi" w:cstheme="majorBidi"/>
          <w:sz w:val="28"/>
          <w:szCs w:val="28"/>
        </w:rPr>
      </w:pP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Serum </w:t>
      </w:r>
      <w:r w:rsidR="00A1401B">
        <w:rPr>
          <w:rStyle w:val="A1"/>
          <w:rFonts w:asciiTheme="majorBidi" w:hAnsiTheme="majorBidi" w:cstheme="majorBidi"/>
          <w:sz w:val="28"/>
          <w:szCs w:val="28"/>
        </w:rPr>
        <w:t xml:space="preserve">LH </w:t>
      </w:r>
      <w:r w:rsidR="00A1401B" w:rsidRPr="00966B09">
        <w:rPr>
          <w:rStyle w:val="A1"/>
          <w:rFonts w:asciiTheme="majorBidi" w:hAnsiTheme="majorBidi" w:cstheme="majorBidi"/>
          <w:sz w:val="28"/>
          <w:szCs w:val="28"/>
        </w:rPr>
        <w:t>level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was found to be significantly decreased in </w:t>
      </w:r>
      <w:r>
        <w:rPr>
          <w:rStyle w:val="A1"/>
          <w:rFonts w:asciiTheme="majorBidi" w:hAnsiTheme="majorBidi" w:cstheme="majorBidi"/>
          <w:sz w:val="28"/>
          <w:szCs w:val="28"/>
        </w:rPr>
        <w:t>T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ramadol</w:t>
      </w:r>
      <w:r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treated animals </w:t>
      </w:r>
    </w:p>
    <w:p w:rsidR="00143CA5" w:rsidRPr="00966B09" w:rsidRDefault="009B6C12" w:rsidP="00A1401B">
      <w:pPr>
        <w:pStyle w:val="Pa3"/>
        <w:spacing w:line="360" w:lineRule="auto"/>
        <w:ind w:left="-990" w:right="-964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Style w:val="A1"/>
          <w:rFonts w:asciiTheme="majorBidi" w:hAnsiTheme="majorBidi" w:cstheme="majorBidi"/>
          <w:sz w:val="28"/>
          <w:szCs w:val="28"/>
        </w:rPr>
        <w:t>compared to the control animals (p&lt;0.05)</w:t>
      </w:r>
      <w:r>
        <w:rPr>
          <w:rStyle w:val="A1"/>
          <w:rFonts w:asciiTheme="majorBidi" w:hAnsiTheme="majorBidi" w:cstheme="majorBidi"/>
          <w:sz w:val="28"/>
          <w:szCs w:val="28"/>
        </w:rPr>
        <w:t xml:space="preserve"> with </w:t>
      </w:r>
      <w:r w:rsidR="00143CA5" w:rsidRPr="00966B09">
        <w:rPr>
          <w:rStyle w:val="A1"/>
          <w:rFonts w:asciiTheme="majorBidi" w:hAnsiTheme="majorBidi" w:cstheme="majorBidi"/>
          <w:sz w:val="28"/>
          <w:szCs w:val="28"/>
        </w:rPr>
        <w:t xml:space="preserve">significantly higher </w:t>
      </w:r>
      <w:r>
        <w:rPr>
          <w:rStyle w:val="A1"/>
          <w:rFonts w:asciiTheme="majorBidi" w:hAnsiTheme="majorBidi" w:cstheme="majorBidi"/>
          <w:sz w:val="28"/>
          <w:szCs w:val="28"/>
        </w:rPr>
        <w:t xml:space="preserve">level </w:t>
      </w:r>
      <w:r w:rsidR="00A1401B">
        <w:rPr>
          <w:rStyle w:val="A1"/>
          <w:rFonts w:asciiTheme="majorBidi" w:hAnsiTheme="majorBidi" w:cstheme="majorBidi"/>
          <w:sz w:val="28"/>
          <w:szCs w:val="28"/>
        </w:rPr>
        <w:t>in</w:t>
      </w:r>
      <w:r w:rsidR="007165BA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="00143CA5" w:rsidRPr="00966B09">
        <w:rPr>
          <w:rStyle w:val="A1"/>
          <w:rFonts w:asciiTheme="majorBidi" w:hAnsiTheme="majorBidi" w:cstheme="majorBidi"/>
          <w:sz w:val="28"/>
          <w:szCs w:val="28"/>
        </w:rPr>
        <w:t xml:space="preserve"> Tramadol</w:t>
      </w:r>
      <w:r w:rsidR="004C6BC9">
        <w:rPr>
          <w:rStyle w:val="A1"/>
          <w:rFonts w:asciiTheme="majorBidi" w:hAnsiTheme="majorBidi" w:cstheme="majorBidi"/>
          <w:sz w:val="28"/>
          <w:szCs w:val="28"/>
        </w:rPr>
        <w:t xml:space="preserve">-RES </w:t>
      </w:r>
      <w:r w:rsidR="00143CA5" w:rsidRPr="00966B09">
        <w:rPr>
          <w:rStyle w:val="A1"/>
          <w:rFonts w:asciiTheme="majorBidi" w:hAnsiTheme="majorBidi" w:cstheme="majorBidi"/>
          <w:sz w:val="28"/>
          <w:szCs w:val="28"/>
        </w:rPr>
        <w:t>treated  group compared to Tramadol  treated group (p&lt;0.05) .</w:t>
      </w:r>
    </w:p>
    <w:p w:rsidR="004C6BC9" w:rsidRDefault="00143CA5" w:rsidP="009B6C12">
      <w:pPr>
        <w:bidi w:val="0"/>
        <w:ind w:left="-990" w:right="-964"/>
        <w:jc w:val="left"/>
        <w:rPr>
          <w:rStyle w:val="A1"/>
          <w:rFonts w:asciiTheme="majorBidi" w:hAnsiTheme="majorBidi" w:cstheme="majorBidi"/>
          <w:sz w:val="28"/>
          <w:szCs w:val="28"/>
        </w:rPr>
      </w:pP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Serum FSH level was found to be significantly decreased in </w:t>
      </w:r>
      <w:r w:rsidR="002136AD">
        <w:rPr>
          <w:rStyle w:val="A1"/>
          <w:rFonts w:asciiTheme="majorBidi" w:hAnsiTheme="majorBidi" w:cstheme="majorBidi"/>
          <w:sz w:val="28"/>
          <w:szCs w:val="28"/>
        </w:rPr>
        <w:t>T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ramadol</w:t>
      </w:r>
      <w:r w:rsidR="009B6C12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treated animals </w:t>
      </w:r>
    </w:p>
    <w:p w:rsidR="00143CA5" w:rsidRPr="00966B09" w:rsidRDefault="00143CA5" w:rsidP="009B6C12">
      <w:pPr>
        <w:bidi w:val="0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966B09">
        <w:rPr>
          <w:rStyle w:val="A1"/>
          <w:rFonts w:asciiTheme="majorBidi" w:hAnsiTheme="majorBidi" w:cstheme="majorBidi"/>
          <w:sz w:val="28"/>
          <w:szCs w:val="28"/>
        </w:rPr>
        <w:t>compared to the control animals (p&lt;0.05) wi</w:t>
      </w:r>
      <w:r w:rsidR="009E087E" w:rsidRPr="00966B09">
        <w:rPr>
          <w:rStyle w:val="A1"/>
          <w:rFonts w:asciiTheme="majorBidi" w:hAnsiTheme="majorBidi" w:cstheme="majorBidi"/>
          <w:sz w:val="28"/>
          <w:szCs w:val="28"/>
        </w:rPr>
        <w:t xml:space="preserve">th a significant increase in </w:t>
      </w:r>
      <w:r w:rsidR="002136AD">
        <w:rPr>
          <w:rStyle w:val="A1"/>
          <w:rFonts w:asciiTheme="majorBidi" w:hAnsiTheme="majorBidi" w:cstheme="majorBidi"/>
          <w:sz w:val="28"/>
          <w:szCs w:val="28"/>
        </w:rPr>
        <w:t>T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ramadol</w:t>
      </w:r>
      <w:r w:rsidR="002136AD">
        <w:rPr>
          <w:rStyle w:val="A1"/>
          <w:rFonts w:asciiTheme="majorBidi" w:hAnsiTheme="majorBidi" w:cstheme="majorBidi"/>
          <w:sz w:val="28"/>
          <w:szCs w:val="28"/>
        </w:rPr>
        <w:t xml:space="preserve">-RES 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treated group compared to the Tramadol</w:t>
      </w:r>
      <w:r w:rsidR="009B6C12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treated group (p&lt;0.05) .</w:t>
      </w:r>
    </w:p>
    <w:p w:rsidR="00143CA5" w:rsidRPr="00966B09" w:rsidRDefault="00143CA5" w:rsidP="009B6C12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Style w:val="A1"/>
          <w:rFonts w:asciiTheme="majorBidi" w:hAnsiTheme="majorBidi" w:cstheme="majorBidi"/>
          <w:sz w:val="28"/>
          <w:szCs w:val="28"/>
        </w:rPr>
        <w:t>Serum  testosterone level was slightly decreased in the RES group compared to the control group. On the other hand, serum testosterone was sig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softHyphen/>
        <w:t xml:space="preserve">nificantly lower in </w:t>
      </w:r>
      <w:r w:rsidR="008E03C0" w:rsidRPr="00966B09">
        <w:rPr>
          <w:rStyle w:val="A1"/>
          <w:rFonts w:asciiTheme="majorBidi" w:hAnsiTheme="majorBidi" w:cstheme="majorBidi"/>
          <w:sz w:val="28"/>
          <w:szCs w:val="28"/>
        </w:rPr>
        <w:t>Tramadol</w:t>
      </w:r>
      <w:r w:rsidR="008E03C0">
        <w:rPr>
          <w:rStyle w:val="A1"/>
          <w:rFonts w:asciiTheme="majorBidi" w:hAnsiTheme="majorBidi" w:cstheme="majorBidi"/>
          <w:sz w:val="28"/>
          <w:szCs w:val="28"/>
        </w:rPr>
        <w:t xml:space="preserve"> treated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animals compared to the con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softHyphen/>
        <w:t>trols (p&lt;0.001)</w:t>
      </w:r>
      <w:r w:rsidR="009E087E" w:rsidRPr="00966B09">
        <w:rPr>
          <w:rStyle w:val="A1"/>
          <w:rFonts w:asciiTheme="majorBidi" w:hAnsiTheme="majorBidi" w:cstheme="majorBidi"/>
          <w:sz w:val="28"/>
          <w:szCs w:val="28"/>
        </w:rPr>
        <w:t xml:space="preserve"> but significantly higher in </w:t>
      </w:r>
      <w:r w:rsidR="002136AD">
        <w:rPr>
          <w:rStyle w:val="A1"/>
          <w:rFonts w:asciiTheme="majorBidi" w:hAnsiTheme="majorBidi" w:cstheme="majorBidi"/>
          <w:sz w:val="28"/>
          <w:szCs w:val="28"/>
        </w:rPr>
        <w:t>T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ramadol</w:t>
      </w:r>
      <w:r w:rsidR="002136AD">
        <w:rPr>
          <w:rStyle w:val="A1"/>
          <w:rFonts w:asciiTheme="majorBidi" w:hAnsiTheme="majorBidi" w:cstheme="majorBidi"/>
          <w:sz w:val="28"/>
          <w:szCs w:val="28"/>
        </w:rPr>
        <w:t>-RES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tre</w:t>
      </w:r>
      <w:r w:rsidR="002136AD">
        <w:rPr>
          <w:rStyle w:val="A1"/>
          <w:rFonts w:asciiTheme="majorBidi" w:hAnsiTheme="majorBidi" w:cstheme="majorBidi"/>
          <w:sz w:val="28"/>
          <w:szCs w:val="28"/>
        </w:rPr>
        <w:t xml:space="preserve">ated group compared to Tramadol </w:t>
      </w:r>
      <w:r w:rsidR="007165BA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treated animals (p&lt;0.001), suggesting that  RES treatment relieved testicular toxicity and increased testosterone secretion</w:t>
      </w:r>
      <w:r w:rsidR="009B6C12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b/>
          <w:bCs/>
          <w:sz w:val="28"/>
          <w:szCs w:val="28"/>
        </w:rPr>
        <w:t>(Table 2 and Histogram 2)</w:t>
      </w:r>
      <w:r w:rsidRPr="00966B09">
        <w:rPr>
          <w:rFonts w:asciiTheme="majorBidi" w:hAnsiTheme="majorBidi" w:cstheme="majorBidi"/>
          <w:sz w:val="28"/>
          <w:szCs w:val="28"/>
        </w:rPr>
        <w:t>.</w:t>
      </w:r>
    </w:p>
    <w:p w:rsidR="00A518CA" w:rsidRDefault="00A518CA" w:rsidP="00E933B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E933B6" w:rsidRDefault="00E933B6" w:rsidP="00CC1EFC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E933B6" w:rsidRDefault="00E933B6" w:rsidP="00E933B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CC1EFC" w:rsidRPr="00966B09" w:rsidRDefault="00CC1EFC" w:rsidP="00CC1EFC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proofErr w:type="gramStart"/>
      <w:r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t>Table(</w:t>
      </w:r>
      <w:proofErr w:type="gramEnd"/>
      <w:r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t>2) :</w:t>
      </w:r>
      <w:r w:rsidRPr="00E933B6">
        <w:rPr>
          <w:rFonts w:asciiTheme="majorBidi" w:hAnsiTheme="majorBidi" w:cstheme="majorBidi"/>
          <w:sz w:val="28"/>
          <w:szCs w:val="28"/>
          <w:lang w:bidi="ar-EG"/>
        </w:rPr>
        <w:t xml:space="preserve">Showing mean values of FSH,LH &amp; Testosterone± SD in </w:t>
      </w:r>
      <w:r>
        <w:rPr>
          <w:rFonts w:asciiTheme="majorBidi" w:hAnsiTheme="majorBidi" w:cstheme="majorBidi"/>
          <w:sz w:val="28"/>
          <w:szCs w:val="28"/>
          <w:lang w:bidi="ar-EG"/>
        </w:rPr>
        <w:t>all</w:t>
      </w:r>
      <w:r w:rsidRPr="00E933B6">
        <w:rPr>
          <w:rFonts w:asciiTheme="majorBidi" w:hAnsiTheme="majorBidi" w:cstheme="majorBidi"/>
          <w:sz w:val="28"/>
          <w:szCs w:val="28"/>
          <w:lang w:bidi="ar-EG"/>
        </w:rPr>
        <w:t xml:space="preserve"> groups</w:t>
      </w:r>
    </w:p>
    <w:p w:rsidR="00E933B6" w:rsidRDefault="00E933B6" w:rsidP="00CC1EFC">
      <w:pPr>
        <w:bidi w:val="0"/>
        <w:spacing w:line="276" w:lineRule="auto"/>
        <w:ind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tbl>
      <w:tblPr>
        <w:tblStyle w:val="TableGrid"/>
        <w:tblpPr w:leftFromText="180" w:rightFromText="180" w:vertAnchor="page" w:horzAnchor="margin" w:tblpXSpec="center" w:tblpY="2611"/>
        <w:bidiVisual/>
        <w:tblW w:w="10170" w:type="dxa"/>
        <w:tblLayout w:type="fixed"/>
        <w:tblLook w:val="04A0" w:firstRow="1" w:lastRow="0" w:firstColumn="1" w:lastColumn="0" w:noHBand="0" w:noVBand="1"/>
      </w:tblPr>
      <w:tblGrid>
        <w:gridCol w:w="1080"/>
        <w:gridCol w:w="900"/>
        <w:gridCol w:w="1530"/>
        <w:gridCol w:w="1800"/>
        <w:gridCol w:w="1530"/>
        <w:gridCol w:w="1530"/>
        <w:gridCol w:w="1800"/>
      </w:tblGrid>
      <w:tr w:rsidR="00CC1EFC" w:rsidRPr="00487F4E" w:rsidTr="00CC1EFC">
        <w:trPr>
          <w:trHeight w:val="450"/>
        </w:trPr>
        <w:tc>
          <w:tcPr>
            <w:tcW w:w="108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15440">
              <w:rPr>
                <w:b/>
                <w:bCs/>
                <w:sz w:val="28"/>
                <w:szCs w:val="28"/>
                <w:lang w:bidi="ar-EG"/>
              </w:rPr>
              <w:t>P value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15440">
              <w:rPr>
                <w:b/>
                <w:bCs/>
                <w:sz w:val="28"/>
                <w:szCs w:val="28"/>
                <w:lang w:bidi="ar-EG"/>
              </w:rPr>
              <w:t>F test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15440">
              <w:rPr>
                <w:b/>
                <w:bCs/>
                <w:sz w:val="28"/>
                <w:szCs w:val="28"/>
                <w:lang w:bidi="ar-EG"/>
              </w:rPr>
              <w:t>Group IV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15440">
              <w:rPr>
                <w:b/>
                <w:bCs/>
                <w:sz w:val="28"/>
                <w:szCs w:val="28"/>
                <w:lang w:bidi="ar-EG"/>
              </w:rPr>
              <w:t>Group III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15440">
              <w:rPr>
                <w:b/>
                <w:bCs/>
                <w:sz w:val="28"/>
                <w:szCs w:val="28"/>
                <w:lang w:bidi="ar-EG"/>
              </w:rPr>
              <w:t>Group II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15440">
              <w:rPr>
                <w:b/>
                <w:bCs/>
                <w:sz w:val="28"/>
                <w:szCs w:val="28"/>
                <w:lang w:bidi="ar-EG"/>
              </w:rPr>
              <w:t>Group I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bidi="ar-EG"/>
              </w:rPr>
            </w:pPr>
            <w:r w:rsidRPr="00415440">
              <w:rPr>
                <w:b/>
                <w:bCs/>
                <w:sz w:val="28"/>
                <w:szCs w:val="28"/>
                <w:lang w:bidi="ar-EG"/>
              </w:rPr>
              <w:t>Mean</w:t>
            </w:r>
          </w:p>
          <w:p w:rsidR="00CC1EFC" w:rsidRPr="00415440" w:rsidRDefault="00CC1EFC" w:rsidP="00CC1EFC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15440">
              <w:rPr>
                <w:rFonts w:ascii="Arial" w:hAnsi="Arial" w:cs="Arial"/>
                <w:b/>
                <w:bCs/>
                <w:sz w:val="28"/>
                <w:szCs w:val="28"/>
                <w:lang w:bidi="ar-EG"/>
              </w:rPr>
              <w:t>±</w:t>
            </w:r>
            <w:r w:rsidRPr="00415440">
              <w:rPr>
                <w:b/>
                <w:bCs/>
                <w:sz w:val="28"/>
                <w:szCs w:val="28"/>
                <w:lang w:bidi="ar-EG"/>
              </w:rPr>
              <w:t xml:space="preserve"> SD</w:t>
            </w:r>
          </w:p>
        </w:tc>
      </w:tr>
      <w:tr w:rsidR="00CC1EFC" w:rsidRPr="00487F4E" w:rsidTr="00CC1EFC">
        <w:trPr>
          <w:trHeight w:val="422"/>
        </w:trPr>
        <w:tc>
          <w:tcPr>
            <w:tcW w:w="108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0.001</w:t>
            </w:r>
          </w:p>
        </w:tc>
        <w:tc>
          <w:tcPr>
            <w:tcW w:w="900" w:type="dxa"/>
          </w:tcPr>
          <w:p w:rsidR="00CC1EFC" w:rsidRPr="00415440" w:rsidRDefault="00CC1EFC" w:rsidP="00CC1EFC">
            <w:pPr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16.128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right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2.2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0.36 </w:t>
            </w:r>
          </w:p>
        </w:tc>
        <w:tc>
          <w:tcPr>
            <w:tcW w:w="180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0.92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0.075 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2.5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0.3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2.76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 0.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0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19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FSH</w:t>
            </w:r>
          </w:p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(</w:t>
            </w:r>
            <w:proofErr w:type="spellStart"/>
            <w:r>
              <w:rPr>
                <w:b/>
                <w:bCs/>
                <w:sz w:val="24"/>
                <w:szCs w:val="24"/>
                <w:lang w:bidi="ar-EG"/>
              </w:rPr>
              <w:t>mIU</w:t>
            </w:r>
            <w:proofErr w:type="spellEnd"/>
            <w:r w:rsidRPr="00415440">
              <w:rPr>
                <w:b/>
                <w:bCs/>
                <w:sz w:val="24"/>
                <w:szCs w:val="24"/>
                <w:lang w:bidi="ar-EG"/>
              </w:rPr>
              <w:t>/ml)</w:t>
            </w:r>
          </w:p>
        </w:tc>
      </w:tr>
      <w:tr w:rsidR="00CC1EFC" w:rsidRPr="00487F4E" w:rsidTr="00CC1EFC">
        <w:trPr>
          <w:trHeight w:val="450"/>
        </w:trPr>
        <w:tc>
          <w:tcPr>
            <w:tcW w:w="108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0.000</w:t>
            </w:r>
          </w:p>
        </w:tc>
        <w:tc>
          <w:tcPr>
            <w:tcW w:w="90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25.28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2.1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0.2</w:t>
            </w:r>
          </w:p>
        </w:tc>
        <w:tc>
          <w:tcPr>
            <w:tcW w:w="180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1.03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0.316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2.33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0.157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2.43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0.18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C1EFC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LH</w:t>
            </w:r>
          </w:p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4E27FD">
              <w:rPr>
                <w:b/>
                <w:bCs/>
                <w:sz w:val="24"/>
                <w:szCs w:val="24"/>
                <w:lang w:bidi="ar-EG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  <w:lang w:bidi="ar-EG"/>
              </w:rPr>
              <w:t>m</w:t>
            </w:r>
            <w:r w:rsidRPr="004E27FD">
              <w:rPr>
                <w:b/>
                <w:bCs/>
                <w:sz w:val="24"/>
                <w:szCs w:val="24"/>
                <w:lang w:bidi="ar-EG"/>
              </w:rPr>
              <w:t>IU</w:t>
            </w:r>
            <w:proofErr w:type="spellEnd"/>
            <w:r w:rsidRPr="004E27FD">
              <w:rPr>
                <w:b/>
                <w:bCs/>
                <w:sz w:val="24"/>
                <w:szCs w:val="24"/>
                <w:lang w:bidi="ar-EG"/>
              </w:rPr>
              <w:t>/ml)</w:t>
            </w:r>
          </w:p>
        </w:tc>
      </w:tr>
      <w:tr w:rsidR="00CC1EFC" w:rsidRPr="00487F4E" w:rsidTr="00CC1EFC">
        <w:trPr>
          <w:trHeight w:val="450"/>
        </w:trPr>
        <w:tc>
          <w:tcPr>
            <w:tcW w:w="108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0.000</w:t>
            </w:r>
          </w:p>
        </w:tc>
        <w:tc>
          <w:tcPr>
            <w:tcW w:w="90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22.31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3.4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0.35</w:t>
            </w:r>
          </w:p>
        </w:tc>
        <w:tc>
          <w:tcPr>
            <w:tcW w:w="180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1.6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0.65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3.9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0.36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4.12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±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0.11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Testosterone </w:t>
            </w:r>
            <w:r>
              <w:rPr>
                <w:b/>
                <w:bCs/>
                <w:sz w:val="24"/>
                <w:szCs w:val="24"/>
                <w:lang w:bidi="ar-EG"/>
              </w:rPr>
              <w:t>(</w:t>
            </w:r>
            <w:proofErr w:type="spellStart"/>
            <w:r w:rsidRPr="00415440">
              <w:rPr>
                <w:b/>
                <w:bCs/>
                <w:sz w:val="24"/>
                <w:szCs w:val="24"/>
                <w:lang w:bidi="ar-EG"/>
              </w:rPr>
              <w:t>ng</w:t>
            </w:r>
            <w:proofErr w:type="spellEnd"/>
            <w:r w:rsidRPr="00415440">
              <w:rPr>
                <w:b/>
                <w:bCs/>
                <w:sz w:val="24"/>
                <w:szCs w:val="24"/>
                <w:lang w:bidi="ar-EG"/>
              </w:rPr>
              <w:t>/ml</w:t>
            </w:r>
            <w:r>
              <w:rPr>
                <w:b/>
                <w:bCs/>
                <w:sz w:val="24"/>
                <w:szCs w:val="24"/>
                <w:lang w:bidi="ar-EG"/>
              </w:rPr>
              <w:t>)</w:t>
            </w:r>
          </w:p>
        </w:tc>
      </w:tr>
      <w:tr w:rsidR="00CC1EFC" w:rsidRPr="00487F4E" w:rsidTr="00CC1EFC">
        <w:trPr>
          <w:trHeight w:val="450"/>
        </w:trPr>
        <w:tc>
          <w:tcPr>
            <w:tcW w:w="108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90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With group III</w:t>
            </w:r>
          </w:p>
        </w:tc>
        <w:tc>
          <w:tcPr>
            <w:tcW w:w="1800" w:type="dxa"/>
          </w:tcPr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>With groups I, II&amp; IV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 xml:space="preserve">With group III </w:t>
            </w:r>
          </w:p>
        </w:tc>
        <w:tc>
          <w:tcPr>
            <w:tcW w:w="1530" w:type="dxa"/>
          </w:tcPr>
          <w:p w:rsidR="00CC1EFC" w:rsidRPr="00415440" w:rsidRDefault="00CC1EFC" w:rsidP="00CC1EF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With group III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C1EFC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>
              <w:rPr>
                <w:b/>
                <w:bCs/>
                <w:sz w:val="24"/>
                <w:szCs w:val="24"/>
                <w:lang w:bidi="ar-EG"/>
              </w:rPr>
              <w:t>S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>ignificance</w:t>
            </w:r>
          </w:p>
          <w:p w:rsidR="00CC1EFC" w:rsidRPr="00415440" w:rsidRDefault="00CC1EFC" w:rsidP="00CC1EFC">
            <w:pPr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415440">
              <w:rPr>
                <w:rFonts w:ascii="Arial" w:hAnsi="Arial" w:cs="Arial"/>
                <w:b/>
                <w:bCs/>
                <w:sz w:val="24"/>
                <w:szCs w:val="24"/>
                <w:lang w:bidi="ar-EG"/>
              </w:rPr>
              <w:t>≤</w:t>
            </w:r>
            <w:r w:rsidRPr="00415440">
              <w:rPr>
                <w:b/>
                <w:bCs/>
                <w:sz w:val="24"/>
                <w:szCs w:val="24"/>
                <w:lang w:bidi="ar-EG"/>
              </w:rPr>
              <w:t xml:space="preserve"> 0.05</w:t>
            </w:r>
          </w:p>
        </w:tc>
      </w:tr>
    </w:tbl>
    <w:p w:rsidR="00CC1EFC" w:rsidRPr="00BE0892" w:rsidRDefault="00CC1EFC" w:rsidP="00CC1EFC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lang w:bidi="ar-EG"/>
        </w:rPr>
      </w:pPr>
      <w:r w:rsidRPr="00BE0892">
        <w:rPr>
          <w:rFonts w:asciiTheme="majorBidi" w:hAnsiTheme="majorBidi" w:cstheme="majorBidi"/>
          <w:lang w:bidi="ar-EG"/>
        </w:rPr>
        <w:t>Data are expressed as mean ± standard deviation. *P &lt; 0.</w:t>
      </w:r>
      <w:r>
        <w:rPr>
          <w:rFonts w:asciiTheme="majorBidi" w:hAnsiTheme="majorBidi" w:cstheme="majorBidi"/>
          <w:lang w:bidi="ar-EG"/>
        </w:rPr>
        <w:t>05 is significant.</w:t>
      </w:r>
    </w:p>
    <w:p w:rsidR="00E933B6" w:rsidRDefault="00E933B6" w:rsidP="00E933B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143CA5" w:rsidRDefault="00143CA5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CC1EFC" w:rsidRDefault="00CC1EFC" w:rsidP="00E933B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E933B6" w:rsidRPr="00966B09" w:rsidRDefault="00E933B6" w:rsidP="00CC1EFC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Histogram (2): Showing </w:t>
      </w:r>
      <w:proofErr w:type="gramStart"/>
      <w:r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t>mean</w:t>
      </w:r>
      <w:proofErr w:type="gramEnd"/>
      <w:r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values of FSH, LH&amp; Testosterone in the 4 groups</w:t>
      </w:r>
    </w:p>
    <w:p w:rsidR="00E933B6" w:rsidRPr="00966B09" w:rsidRDefault="00E933B6" w:rsidP="00E933B6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143CA5" w:rsidRPr="00966B09" w:rsidRDefault="00143CA5" w:rsidP="00E933B6">
      <w:pPr>
        <w:bidi w:val="0"/>
        <w:spacing w:line="276" w:lineRule="auto"/>
        <w:ind w:left="-990" w:right="-964"/>
        <w:jc w:val="center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966B09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>
            <wp:extent cx="3876675" cy="2667000"/>
            <wp:effectExtent l="0" t="0" r="9525" b="19050"/>
            <wp:docPr id="2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43CA5" w:rsidRPr="00966B09" w:rsidRDefault="00143CA5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4A33D3" w:rsidRDefault="004A33D3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E81C03" w:rsidRDefault="00E81C03" w:rsidP="00E81C03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914AAB" w:rsidRDefault="00914AAB" w:rsidP="00966B09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31112B" w:rsidRPr="00966B09" w:rsidRDefault="005733DC" w:rsidP="00914AAB">
      <w:pPr>
        <w:bidi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lastRenderedPageBreak/>
        <w:t>Discussion</w:t>
      </w:r>
      <w:r w:rsidR="0042497A" w:rsidRPr="00966B09">
        <w:rPr>
          <w:rFonts w:asciiTheme="majorBidi" w:hAnsiTheme="majorBidi" w:cstheme="majorBidi"/>
          <w:b/>
          <w:bCs/>
          <w:sz w:val="28"/>
          <w:szCs w:val="28"/>
          <w:lang w:bidi="ar-EG"/>
        </w:rPr>
        <w:t>:</w:t>
      </w:r>
    </w:p>
    <w:p w:rsidR="00D1579F" w:rsidRPr="00D1579F" w:rsidRDefault="00D1579F" w:rsidP="00D1579F">
      <w:pPr>
        <w:ind w:left="-990" w:right="-964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Tramadol 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 xml:space="preserve"> is a centrally acting opioid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that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>remains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 xml:space="preserve">the first choice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to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 xml:space="preserve">relief </w:t>
      </w:r>
    </w:p>
    <w:p w:rsidR="00145C59" w:rsidRPr="00EF0F8B" w:rsidRDefault="00D1579F" w:rsidP="00145C59">
      <w:pPr>
        <w:bidi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D1579F">
        <w:rPr>
          <w:rFonts w:asciiTheme="majorBidi" w:hAnsiTheme="majorBidi" w:cstheme="majorBidi"/>
          <w:color w:val="000000"/>
          <w:sz w:val="28"/>
          <w:szCs w:val="28"/>
        </w:rPr>
        <w:t>pain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>O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>pioids were used as analgesic drugs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 xml:space="preserve">without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considering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>many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>side effects. One of the</w:t>
      </w:r>
      <w:r>
        <w:rPr>
          <w:rFonts w:asciiTheme="majorBidi" w:hAnsiTheme="majorBidi" w:cstheme="majorBidi"/>
          <w:color w:val="000000"/>
          <w:sz w:val="28"/>
          <w:szCs w:val="28"/>
        </w:rPr>
        <w:t>se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 xml:space="preserve"> side effects that rarely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1579F">
        <w:rPr>
          <w:rFonts w:asciiTheme="majorBidi" w:hAnsiTheme="majorBidi" w:cstheme="majorBidi"/>
          <w:color w:val="000000"/>
          <w:sz w:val="28"/>
          <w:szCs w:val="28"/>
        </w:rPr>
        <w:t xml:space="preserve">considered was </w:t>
      </w:r>
      <w:proofErr w:type="spellStart"/>
      <w:r w:rsidRPr="00D1579F">
        <w:rPr>
          <w:rFonts w:asciiTheme="majorBidi" w:hAnsiTheme="majorBidi" w:cstheme="majorBidi"/>
          <w:color w:val="000000"/>
          <w:sz w:val="28"/>
          <w:szCs w:val="28"/>
        </w:rPr>
        <w:t>hypogonadism</w:t>
      </w:r>
      <w:proofErr w:type="spellEnd"/>
      <w:r w:rsidR="00145C5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145C59" w:rsidRPr="00966B09">
        <w:rPr>
          <w:rFonts w:asciiTheme="majorBidi" w:hAnsiTheme="majorBidi" w:cstheme="majorBidi"/>
          <w:color w:val="000000"/>
          <w:sz w:val="28"/>
          <w:szCs w:val="28"/>
        </w:rPr>
        <w:t>[20].</w:t>
      </w:r>
    </w:p>
    <w:p w:rsidR="0031112B" w:rsidRPr="00966B09" w:rsidRDefault="0031112B" w:rsidP="00D1579F">
      <w:pPr>
        <w:bidi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In this study the testis of the rats treated with Tramadol showed irregularity of the seminiferous tubules with disorganization and degeneration of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cells. The damaged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cells were exfoliated in the lumen, which showed absence of sperms. Vacuoles appeared between the degenerated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cells, replacing them. There was irregular degenerated basement mem</w:t>
      </w:r>
      <w:r w:rsidR="002136AD">
        <w:rPr>
          <w:rFonts w:asciiTheme="majorBidi" w:hAnsiTheme="majorBidi" w:cstheme="majorBidi"/>
          <w:color w:val="000000"/>
          <w:sz w:val="28"/>
          <w:szCs w:val="28"/>
        </w:rPr>
        <w:t xml:space="preserve">brane of seminiferous tubules.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Some seminiferous tubules were ruptured</w:t>
      </w:r>
      <w:r w:rsidR="003A7508" w:rsidRPr="00EF0F8B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13011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2136AD" w:rsidRPr="00EF0F8B">
        <w:rPr>
          <w:rFonts w:asciiTheme="majorBidi" w:hAnsiTheme="majorBidi" w:cstheme="majorBidi"/>
          <w:color w:val="000000"/>
          <w:sz w:val="28"/>
          <w:szCs w:val="28"/>
        </w:rPr>
        <w:t>Also;</w:t>
      </w:r>
      <w:r w:rsidRPr="00EF0F8B">
        <w:rPr>
          <w:rFonts w:asciiTheme="majorBidi" w:hAnsiTheme="majorBidi" w:cstheme="majorBidi"/>
          <w:color w:val="000000"/>
          <w:sz w:val="28"/>
          <w:szCs w:val="28"/>
        </w:rPr>
        <w:t xml:space="preserve"> the degree of spermatogen</w:t>
      </w:r>
      <w:r w:rsidR="002136AD" w:rsidRPr="00EF0F8B">
        <w:rPr>
          <w:rFonts w:asciiTheme="majorBidi" w:hAnsiTheme="majorBidi" w:cstheme="majorBidi"/>
          <w:color w:val="000000"/>
          <w:sz w:val="28"/>
          <w:szCs w:val="28"/>
        </w:rPr>
        <w:t xml:space="preserve">esis was evaluated using PCNA </w:t>
      </w:r>
      <w:r w:rsidR="00307DA8" w:rsidRPr="00EF0F8B">
        <w:rPr>
          <w:rFonts w:asciiTheme="majorBidi" w:hAnsiTheme="majorBidi" w:cstheme="majorBidi"/>
          <w:color w:val="000000"/>
          <w:sz w:val="28"/>
          <w:szCs w:val="28"/>
        </w:rPr>
        <w:t>with significant</w:t>
      </w:r>
      <w:r w:rsidRPr="00EF0F8B">
        <w:rPr>
          <w:rFonts w:asciiTheme="majorBidi" w:hAnsiTheme="majorBidi" w:cstheme="majorBidi"/>
          <w:color w:val="000000"/>
          <w:sz w:val="28"/>
          <w:szCs w:val="28"/>
        </w:rPr>
        <w:t xml:space="preserve"> decline in the rats treated with Tramadol.</w:t>
      </w:r>
    </w:p>
    <w:p w:rsidR="0031112B" w:rsidRPr="00966B09" w:rsidRDefault="0031112B" w:rsidP="00A82E80">
      <w:pPr>
        <w:bidi w:val="0"/>
        <w:ind w:left="-990" w:right="-964"/>
        <w:jc w:val="left"/>
        <w:rPr>
          <w:rFonts w:asciiTheme="majorBidi" w:hAnsiTheme="majorBidi" w:cstheme="majorBidi"/>
          <w:sz w:val="28"/>
          <w:szCs w:val="28"/>
          <w:lang w:bidi="ar-EG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These findings </w:t>
      </w:r>
      <w:r w:rsidR="003A2020" w:rsidRPr="00966B09">
        <w:rPr>
          <w:rFonts w:asciiTheme="majorBidi" w:hAnsiTheme="majorBidi" w:cstheme="majorBidi"/>
          <w:color w:val="000000"/>
          <w:sz w:val="28"/>
          <w:szCs w:val="28"/>
        </w:rPr>
        <w:t>were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in agreement </w:t>
      </w:r>
      <w:r w:rsidR="00E968C6" w:rsidRPr="00C17D4A">
        <w:rPr>
          <w:rFonts w:asciiTheme="majorBidi" w:hAnsiTheme="majorBidi" w:cstheme="majorBidi"/>
          <w:color w:val="000000"/>
          <w:sz w:val="28"/>
          <w:szCs w:val="28"/>
        </w:rPr>
        <w:t>with</w:t>
      </w:r>
      <w:r w:rsidR="00E968C6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="00E968C6" w:rsidRP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El </w:t>
      </w:r>
      <w:proofErr w:type="spellStart"/>
      <w:r w:rsidR="00E968C6" w:rsidRP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>Sawy</w:t>
      </w:r>
      <w:proofErr w:type="spellEnd"/>
      <w:r w:rsidR="00E968C6" w:rsidRP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487777">
        <w:rPr>
          <w:rFonts w:asciiTheme="majorBidi" w:hAnsiTheme="majorBidi" w:cstheme="majorBidi"/>
          <w:i/>
          <w:iCs/>
          <w:color w:val="000000"/>
          <w:sz w:val="28"/>
          <w:szCs w:val="28"/>
        </w:rPr>
        <w:t>&amp;</w:t>
      </w:r>
      <w:r w:rsid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E968C6" w:rsidRP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Abdel </w:t>
      </w:r>
      <w:proofErr w:type="spellStart"/>
      <w:r w:rsidR="00E968C6" w:rsidRP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>Malak</w:t>
      </w:r>
      <w:proofErr w:type="spellEnd"/>
      <w:r w:rsidR="00E968C6" w:rsidRP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487777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, </w:t>
      </w:r>
      <w:r w:rsid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C17D4A" w:rsidRPr="00C17D4A">
        <w:rPr>
          <w:rFonts w:asciiTheme="majorBidi" w:hAnsiTheme="majorBidi" w:cstheme="majorBidi"/>
          <w:i/>
          <w:iCs/>
          <w:color w:val="000000"/>
          <w:sz w:val="28"/>
          <w:szCs w:val="28"/>
        </w:rPr>
        <w:t>(</w:t>
      </w:r>
      <w:r w:rsid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>2015</w:t>
      </w:r>
      <w:r w:rsidR="00C17D4A" w:rsidRPr="00C17D4A">
        <w:rPr>
          <w:rFonts w:asciiTheme="majorBidi" w:hAnsiTheme="majorBidi" w:cstheme="majorBidi"/>
          <w:i/>
          <w:iCs/>
          <w:color w:val="000000"/>
          <w:sz w:val="28"/>
          <w:szCs w:val="28"/>
        </w:rPr>
        <w:t>)</w:t>
      </w:r>
      <w:r w:rsidR="009F3B6C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E968C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that Tramadol induced variable degree of degeneration</w:t>
      </w:r>
      <w:r w:rsidR="009F3B6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in the seminiferous tubules</w:t>
      </w:r>
      <w:r w:rsidR="005E0977">
        <w:rPr>
          <w:rFonts w:asciiTheme="majorBidi" w:hAnsiTheme="majorBidi" w:cstheme="majorBidi"/>
          <w:color w:val="000000"/>
          <w:sz w:val="28"/>
          <w:szCs w:val="28"/>
        </w:rPr>
        <w:t xml:space="preserve"> with v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acuolization of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layers.</w:t>
      </w:r>
      <w:r w:rsidR="003C6726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Darkly stained nuclei were </w:t>
      </w:r>
      <w:r w:rsidR="00117D4E">
        <w:rPr>
          <w:rFonts w:asciiTheme="majorBidi" w:hAnsiTheme="majorBidi" w:cstheme="majorBidi"/>
          <w:color w:val="000000"/>
          <w:sz w:val="28"/>
          <w:szCs w:val="28"/>
        </w:rPr>
        <w:t xml:space="preserve">sloughed into the tubular lumen with </w:t>
      </w:r>
      <w:r w:rsidR="00E364EB" w:rsidRPr="00E364EB">
        <w:rPr>
          <w:rFonts w:asciiTheme="majorBidi" w:hAnsiTheme="majorBidi" w:cstheme="majorBidi"/>
          <w:color w:val="000000"/>
          <w:sz w:val="28"/>
          <w:szCs w:val="28"/>
        </w:rPr>
        <w:t>decrease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E364EB">
        <w:rPr>
          <w:rFonts w:asciiTheme="majorBidi" w:hAnsiTheme="majorBidi" w:cstheme="majorBidi"/>
          <w:color w:val="000000"/>
          <w:sz w:val="28"/>
          <w:szCs w:val="28"/>
        </w:rPr>
        <w:t>in</w:t>
      </w:r>
      <w:r w:rsidR="006E2A02" w:rsidRPr="006E2A0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6E2A02">
        <w:rPr>
          <w:rFonts w:asciiTheme="majorBidi" w:hAnsiTheme="majorBidi" w:cstheme="majorBidi"/>
          <w:color w:val="000000"/>
          <w:sz w:val="28"/>
          <w:szCs w:val="28"/>
        </w:rPr>
        <w:t>the</w:t>
      </w:r>
      <w:r w:rsidR="00A82E80">
        <w:rPr>
          <w:rFonts w:asciiTheme="majorBidi" w:hAnsiTheme="majorBidi" w:cstheme="majorBidi"/>
          <w:color w:val="000000"/>
          <w:sz w:val="28"/>
          <w:szCs w:val="28"/>
        </w:rPr>
        <w:t xml:space="preserve"> height of</w:t>
      </w:r>
      <w:r w:rsidR="006E2A02" w:rsidRPr="006E2A02">
        <w:rPr>
          <w:rFonts w:asciiTheme="majorBidi" w:hAnsiTheme="majorBidi" w:cstheme="majorBidi"/>
          <w:color w:val="000000"/>
          <w:sz w:val="28"/>
          <w:szCs w:val="28"/>
        </w:rPr>
        <w:t xml:space="preserve"> germinal epithelial</w:t>
      </w:r>
      <w:r w:rsidR="006E2A02">
        <w:rPr>
          <w:rFonts w:asciiTheme="majorBidi" w:hAnsiTheme="majorBidi" w:cstheme="majorBidi"/>
          <w:color w:val="000000"/>
          <w:sz w:val="28"/>
          <w:szCs w:val="28"/>
        </w:rPr>
        <w:t xml:space="preserve"> and in </w:t>
      </w:r>
      <w:r w:rsidR="00E364EB">
        <w:rPr>
          <w:rFonts w:asciiTheme="majorBidi" w:hAnsiTheme="majorBidi" w:cstheme="majorBidi"/>
          <w:color w:val="000000"/>
          <w:sz w:val="28"/>
          <w:szCs w:val="28"/>
        </w:rPr>
        <w:t>t</w:t>
      </w:r>
      <w:r w:rsidR="00A82E80">
        <w:rPr>
          <w:rFonts w:asciiTheme="majorBidi" w:hAnsiTheme="majorBidi" w:cstheme="majorBidi"/>
          <w:color w:val="000000"/>
          <w:sz w:val="28"/>
          <w:szCs w:val="28"/>
        </w:rPr>
        <w:t>he diameter of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seminiferous tubules diameter </w:t>
      </w:r>
      <w:r w:rsidR="00307DA8" w:rsidRPr="00966B09">
        <w:rPr>
          <w:rFonts w:asciiTheme="majorBidi" w:hAnsiTheme="majorBidi" w:cstheme="majorBidi"/>
          <w:color w:val="000000"/>
          <w:sz w:val="28"/>
          <w:szCs w:val="28"/>
        </w:rPr>
        <w:t>[</w:t>
      </w:r>
      <w:r w:rsidR="005E0977" w:rsidRPr="00966B09">
        <w:rPr>
          <w:rFonts w:asciiTheme="majorBidi" w:hAnsiTheme="majorBidi" w:cstheme="majorBidi"/>
          <w:color w:val="000000"/>
          <w:sz w:val="28"/>
          <w:szCs w:val="28"/>
        </w:rPr>
        <w:t>2</w:t>
      </w:r>
      <w:r w:rsidR="002B2B71">
        <w:rPr>
          <w:rFonts w:asciiTheme="majorBidi" w:hAnsiTheme="majorBidi" w:cstheme="majorBidi"/>
          <w:color w:val="000000"/>
          <w:sz w:val="28"/>
          <w:szCs w:val="28"/>
        </w:rPr>
        <w:t>1</w:t>
      </w:r>
      <w:r w:rsidR="005E0977" w:rsidRPr="00966B09">
        <w:rPr>
          <w:rFonts w:asciiTheme="majorBidi" w:hAnsiTheme="majorBidi" w:cstheme="majorBidi"/>
          <w:color w:val="000000"/>
          <w:sz w:val="28"/>
          <w:szCs w:val="28"/>
        </w:rPr>
        <w:t>]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Pr="00A52A7E" w:rsidRDefault="00A52A7E" w:rsidP="00A34445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It was mentioned in previous study </w:t>
      </w:r>
      <w:r w:rsidR="00F34D55">
        <w:rPr>
          <w:rFonts w:asciiTheme="majorBidi" w:hAnsiTheme="majorBidi" w:cstheme="majorBidi"/>
          <w:color w:val="000000"/>
          <w:sz w:val="28"/>
          <w:szCs w:val="28"/>
        </w:rPr>
        <w:t xml:space="preserve">that, </w:t>
      </w:r>
      <w:r w:rsidR="00F34D55" w:rsidRPr="00966B09">
        <w:rPr>
          <w:rFonts w:asciiTheme="majorBidi" w:hAnsiTheme="majorBidi" w:cstheme="majorBidi"/>
          <w:color w:val="000000"/>
          <w:sz w:val="28"/>
          <w:szCs w:val="28"/>
        </w:rPr>
        <w:t>the abnormalities</w:t>
      </w:r>
      <w:r w:rsidR="0031112B" w:rsidRPr="00966B09">
        <w:rPr>
          <w:rStyle w:val="A3"/>
          <w:rFonts w:asciiTheme="majorBidi" w:hAnsiTheme="majorBidi" w:cstheme="majorBidi"/>
          <w:sz w:val="28"/>
          <w:szCs w:val="28"/>
        </w:rPr>
        <w:t xml:space="preserve"> in the testicular structures including atrophy of seminiferous tubules with focal testicular degeneration and single or multiple layers of vacuolated spermatocytes </w:t>
      </w:r>
      <w:r w:rsidR="00F34D55">
        <w:rPr>
          <w:rStyle w:val="A3"/>
          <w:rFonts w:asciiTheme="majorBidi" w:hAnsiTheme="majorBidi" w:cstheme="majorBidi"/>
          <w:sz w:val="28"/>
          <w:szCs w:val="28"/>
        </w:rPr>
        <w:t xml:space="preserve">that may be referred </w:t>
      </w:r>
      <w:r w:rsidR="00A34445">
        <w:rPr>
          <w:rStyle w:val="A3"/>
          <w:rFonts w:asciiTheme="majorBidi" w:hAnsiTheme="majorBidi" w:cstheme="majorBidi"/>
          <w:sz w:val="28"/>
          <w:szCs w:val="28"/>
        </w:rPr>
        <w:t xml:space="preserve">to </w:t>
      </w:r>
      <w:r w:rsidR="00A34445" w:rsidRPr="00966B09">
        <w:rPr>
          <w:rStyle w:val="A3"/>
          <w:rFonts w:asciiTheme="majorBidi" w:hAnsiTheme="majorBidi" w:cstheme="majorBidi"/>
          <w:sz w:val="28"/>
          <w:szCs w:val="28"/>
        </w:rPr>
        <w:t>the</w:t>
      </w:r>
      <w:r w:rsidR="0031112B" w:rsidRPr="00966B09">
        <w:rPr>
          <w:rStyle w:val="A3"/>
          <w:rFonts w:asciiTheme="majorBidi" w:hAnsiTheme="majorBidi" w:cstheme="majorBidi"/>
          <w:sz w:val="28"/>
          <w:szCs w:val="28"/>
        </w:rPr>
        <w:t xml:space="preserve"> oxidative damaging effect of free </w:t>
      </w:r>
      <w:r w:rsidR="00A34445" w:rsidRPr="00966B09">
        <w:rPr>
          <w:rStyle w:val="A3"/>
          <w:rFonts w:asciiTheme="majorBidi" w:hAnsiTheme="majorBidi" w:cstheme="majorBidi"/>
          <w:sz w:val="28"/>
          <w:szCs w:val="28"/>
        </w:rPr>
        <w:t xml:space="preserve">radicals. </w:t>
      </w:r>
      <w:r w:rsidR="00A34445" w:rsidRPr="00A34445">
        <w:rPr>
          <w:rFonts w:asciiTheme="majorBidi" w:hAnsiTheme="majorBidi" w:cstheme="majorBidi"/>
          <w:color w:val="000000"/>
          <w:sz w:val="28"/>
          <w:szCs w:val="28"/>
        </w:rPr>
        <w:t>Tramadol</w:t>
      </w:r>
      <w:r w:rsidR="00A34445">
        <w:rPr>
          <w:rFonts w:asciiTheme="majorBidi" w:hAnsiTheme="majorBidi" w:cstheme="majorBidi"/>
          <w:color w:val="000000"/>
          <w:sz w:val="28"/>
          <w:szCs w:val="28"/>
        </w:rPr>
        <w:t xml:space="preserve"> produces  </w:t>
      </w:r>
      <w:r w:rsidR="0031112B" w:rsidRPr="00966B09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A34445">
        <w:rPr>
          <w:rStyle w:val="A3"/>
          <w:rFonts w:asciiTheme="majorBidi" w:hAnsiTheme="majorBidi" w:cstheme="majorBidi"/>
          <w:sz w:val="28"/>
          <w:szCs w:val="28"/>
        </w:rPr>
        <w:t>l</w:t>
      </w:r>
      <w:r w:rsidR="0031112B" w:rsidRPr="00966B09">
        <w:rPr>
          <w:rStyle w:val="A3"/>
          <w:rFonts w:asciiTheme="majorBidi" w:hAnsiTheme="majorBidi" w:cstheme="majorBidi"/>
          <w:sz w:val="28"/>
          <w:szCs w:val="28"/>
        </w:rPr>
        <w:t xml:space="preserve">ipid peroxidation </w:t>
      </w:r>
      <w:r w:rsidR="00A34445">
        <w:rPr>
          <w:rStyle w:val="A3"/>
          <w:rFonts w:asciiTheme="majorBidi" w:hAnsiTheme="majorBidi" w:cstheme="majorBidi"/>
          <w:sz w:val="28"/>
          <w:szCs w:val="28"/>
        </w:rPr>
        <w:t xml:space="preserve">that </w:t>
      </w:r>
      <w:r w:rsidR="0031112B" w:rsidRPr="00966B09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A34445">
        <w:rPr>
          <w:rStyle w:val="A3"/>
          <w:rFonts w:asciiTheme="majorBidi" w:hAnsiTheme="majorBidi" w:cstheme="majorBidi"/>
          <w:sz w:val="28"/>
          <w:szCs w:val="28"/>
        </w:rPr>
        <w:t xml:space="preserve">leading to </w:t>
      </w:r>
      <w:r w:rsidR="0031112B" w:rsidRPr="00966B09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3A7508" w:rsidRPr="00966B09">
        <w:rPr>
          <w:rStyle w:val="A3"/>
          <w:rFonts w:asciiTheme="majorBidi" w:hAnsiTheme="majorBidi" w:cstheme="majorBidi"/>
          <w:sz w:val="28"/>
          <w:szCs w:val="28"/>
        </w:rPr>
        <w:t>structural</w:t>
      </w:r>
      <w:r w:rsidR="00A34445">
        <w:rPr>
          <w:rStyle w:val="A3"/>
          <w:rFonts w:asciiTheme="majorBidi" w:hAnsiTheme="majorBidi" w:cstheme="majorBidi"/>
          <w:sz w:val="28"/>
          <w:szCs w:val="28"/>
        </w:rPr>
        <w:t xml:space="preserve"> and functional </w:t>
      </w:r>
      <w:r w:rsidR="003A7508" w:rsidRPr="00966B09">
        <w:rPr>
          <w:rStyle w:val="A3"/>
          <w:rFonts w:asciiTheme="majorBidi" w:hAnsiTheme="majorBidi" w:cstheme="majorBidi"/>
          <w:sz w:val="28"/>
          <w:szCs w:val="28"/>
        </w:rPr>
        <w:t xml:space="preserve"> damage of </w:t>
      </w:r>
      <w:r w:rsidR="004B153E" w:rsidRPr="00966B09">
        <w:rPr>
          <w:rStyle w:val="A3"/>
          <w:rFonts w:asciiTheme="majorBidi" w:hAnsiTheme="majorBidi" w:cstheme="majorBidi"/>
          <w:sz w:val="28"/>
          <w:szCs w:val="28"/>
        </w:rPr>
        <w:t>cells</w:t>
      </w:r>
      <w:r w:rsidR="004B153E" w:rsidRPr="00A52A7E">
        <w:rPr>
          <w:rFonts w:asciiTheme="majorBidi" w:hAnsiTheme="majorBidi" w:cstheme="majorBidi"/>
          <w:color w:val="000000"/>
          <w:sz w:val="28"/>
          <w:szCs w:val="28"/>
        </w:rPr>
        <w:t xml:space="preserve"> [</w:t>
      </w:r>
      <w:r w:rsidRPr="00A52A7E">
        <w:rPr>
          <w:rFonts w:asciiTheme="majorBidi" w:hAnsiTheme="majorBidi" w:cstheme="majorBidi"/>
          <w:color w:val="000000"/>
          <w:sz w:val="28"/>
          <w:szCs w:val="28"/>
        </w:rPr>
        <w:t>2</w:t>
      </w:r>
      <w:r w:rsidR="002B2B71">
        <w:rPr>
          <w:rFonts w:asciiTheme="majorBidi" w:hAnsiTheme="majorBidi" w:cstheme="majorBidi"/>
          <w:color w:val="000000"/>
          <w:sz w:val="28"/>
          <w:szCs w:val="28"/>
        </w:rPr>
        <w:t>2</w:t>
      </w:r>
      <w:r w:rsidRPr="00A52A7E">
        <w:rPr>
          <w:rFonts w:asciiTheme="majorBidi" w:hAnsiTheme="majorBidi" w:cstheme="majorBidi"/>
          <w:color w:val="000000"/>
          <w:sz w:val="28"/>
          <w:szCs w:val="28"/>
        </w:rPr>
        <w:t>]</w:t>
      </w:r>
      <w:r w:rsidR="0031112B" w:rsidRPr="00A52A7E">
        <w:rPr>
          <w:rStyle w:val="A3"/>
          <w:rFonts w:asciiTheme="majorBidi" w:hAnsiTheme="majorBidi" w:cstheme="majorBidi"/>
          <w:sz w:val="28"/>
          <w:szCs w:val="28"/>
        </w:rPr>
        <w:t>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Pr="00966B09" w:rsidRDefault="006931CB" w:rsidP="00CF45D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6931CB">
        <w:rPr>
          <w:rFonts w:asciiTheme="majorBidi" w:hAnsiTheme="majorBidi" w:cstheme="majorBidi"/>
          <w:i/>
          <w:iCs/>
          <w:color w:val="000000"/>
          <w:sz w:val="28"/>
          <w:szCs w:val="28"/>
        </w:rPr>
        <w:t>Ahmed</w:t>
      </w:r>
      <w:r w:rsidR="004B153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6931CB">
        <w:rPr>
          <w:rFonts w:asciiTheme="majorBidi" w:hAnsiTheme="majorBidi" w:cstheme="majorBidi"/>
          <w:i/>
          <w:iCs/>
          <w:color w:val="000000"/>
          <w:sz w:val="28"/>
          <w:szCs w:val="28"/>
        </w:rPr>
        <w:t>&amp;</w:t>
      </w:r>
      <w:r w:rsidR="004B153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proofErr w:type="spellStart"/>
      <w:r w:rsidRPr="006931CB">
        <w:rPr>
          <w:rFonts w:asciiTheme="majorBidi" w:hAnsiTheme="majorBidi" w:cstheme="majorBidi"/>
          <w:i/>
          <w:iCs/>
          <w:color w:val="000000"/>
          <w:sz w:val="28"/>
          <w:szCs w:val="28"/>
        </w:rPr>
        <w:t>Kurkar</w:t>
      </w:r>
      <w:proofErr w:type="spellEnd"/>
      <w:r w:rsidRPr="006931CB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, ( 2014 )</w:t>
      </w:r>
      <w:r w:rsidR="004B153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t>reported that Tramadol increased the testicular lev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softHyphen/>
        <w:t>els of nitric oxide</w:t>
      </w:r>
      <w:r w:rsidR="00433BB8">
        <w:rPr>
          <w:rFonts w:asciiTheme="majorBidi" w:hAnsiTheme="majorBidi" w:cstheme="majorBidi"/>
          <w:color w:val="000000"/>
          <w:sz w:val="28"/>
          <w:szCs w:val="28"/>
        </w:rPr>
        <w:t>,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lipid peroxida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softHyphen/>
        <w:t>tion and decreased the anti-oxidant enzymes activities significantly com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softHyphen/>
        <w:t xml:space="preserve">pared with the control group as well as </w:t>
      </w:r>
      <w:proofErr w:type="spellStart"/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t>immunohistochemical</w:t>
      </w:r>
      <w:proofErr w:type="spellEnd"/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examinations showed that Tramadol increased the expression of endothelial nitric oxide syntheses in testicular tissues</w:t>
      </w:r>
      <w:r w:rsidRPr="00A52A7E">
        <w:rPr>
          <w:rFonts w:asciiTheme="majorBidi" w:hAnsiTheme="majorBidi" w:cstheme="majorBidi"/>
          <w:color w:val="000000"/>
          <w:sz w:val="28"/>
          <w:szCs w:val="28"/>
        </w:rPr>
        <w:t>[</w:t>
      </w:r>
      <w:r>
        <w:rPr>
          <w:rFonts w:asciiTheme="majorBidi" w:hAnsiTheme="majorBidi" w:cstheme="majorBidi"/>
          <w:color w:val="000000"/>
          <w:sz w:val="28"/>
          <w:szCs w:val="28"/>
        </w:rPr>
        <w:t>8</w:t>
      </w:r>
      <w:r w:rsidRPr="00A52A7E">
        <w:rPr>
          <w:rFonts w:asciiTheme="majorBidi" w:hAnsiTheme="majorBidi" w:cstheme="majorBidi"/>
          <w:color w:val="000000"/>
          <w:sz w:val="28"/>
          <w:szCs w:val="28"/>
        </w:rPr>
        <w:t>]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Default="0031112B" w:rsidP="00594285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lastRenderedPageBreak/>
        <w:t xml:space="preserve"> In the present study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the testis of the rats treated with Tramadol</w:t>
      </w:r>
      <w:r w:rsidRPr="00966B09">
        <w:rPr>
          <w:rFonts w:asciiTheme="majorBidi" w:hAnsiTheme="majorBidi" w:cstheme="majorBidi"/>
          <w:sz w:val="28"/>
          <w:szCs w:val="28"/>
        </w:rPr>
        <w:t xml:space="preserve"> and </w:t>
      </w:r>
      <w:r w:rsidR="005D3C40">
        <w:rPr>
          <w:rFonts w:asciiTheme="majorBidi" w:hAnsiTheme="majorBidi" w:cstheme="majorBidi"/>
          <w:color w:val="000000"/>
          <w:sz w:val="28"/>
          <w:szCs w:val="28"/>
        </w:rPr>
        <w:t>R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esveratrol</w:t>
      </w:r>
      <w:r w:rsidRPr="00966B09">
        <w:rPr>
          <w:rFonts w:asciiTheme="majorBidi" w:hAnsiTheme="majorBidi" w:cstheme="majorBidi"/>
          <w:sz w:val="28"/>
          <w:szCs w:val="28"/>
        </w:rPr>
        <w:t xml:space="preserve"> showed nearly the normal histological profile. Few empty spaces were still seen among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spermatogenic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epithelium. Interstitial spaces showed blood vessels and polygonal </w:t>
      </w:r>
      <w:r w:rsidR="00EF0F8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Leydig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cells with </w:t>
      </w:r>
      <w:r w:rsidR="00594285">
        <w:rPr>
          <w:rFonts w:asciiTheme="majorBidi" w:hAnsiTheme="majorBidi" w:cstheme="majorBidi"/>
          <w:sz w:val="28"/>
          <w:szCs w:val="28"/>
        </w:rPr>
        <w:t xml:space="preserve">oval </w:t>
      </w:r>
      <w:r w:rsidRPr="00966B09">
        <w:rPr>
          <w:rFonts w:asciiTheme="majorBidi" w:hAnsiTheme="majorBidi" w:cstheme="majorBidi"/>
          <w:sz w:val="28"/>
          <w:szCs w:val="28"/>
        </w:rPr>
        <w:t xml:space="preserve">nuclei and acidophilic vacuolated cytoplasm. However, few cells with darkly stained nuclei were </w:t>
      </w:r>
      <w:r w:rsidR="00EF0F8B" w:rsidRPr="00966B09">
        <w:rPr>
          <w:rFonts w:asciiTheme="majorBidi" w:hAnsiTheme="majorBidi" w:cstheme="majorBidi"/>
          <w:sz w:val="28"/>
          <w:szCs w:val="28"/>
        </w:rPr>
        <w:t>observed.</w:t>
      </w:r>
    </w:p>
    <w:p w:rsidR="005D3C40" w:rsidRPr="00966B09" w:rsidRDefault="005D3C40" w:rsidP="005D3C40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highlight w:val="red"/>
        </w:rPr>
      </w:pPr>
    </w:p>
    <w:p w:rsidR="005D3C40" w:rsidRDefault="0085297B" w:rsidP="00A82E80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proofErr w:type="spellStart"/>
      <w:r w:rsidRPr="0085297B">
        <w:rPr>
          <w:rFonts w:asciiTheme="majorBidi" w:hAnsiTheme="majorBidi" w:cstheme="majorBidi"/>
          <w:i/>
          <w:iCs/>
          <w:sz w:val="28"/>
          <w:szCs w:val="28"/>
        </w:rPr>
        <w:t>Fikriye</w:t>
      </w:r>
      <w:proofErr w:type="spellEnd"/>
      <w:r w:rsidR="005D3C40" w:rsidRPr="005D3C40">
        <w:rPr>
          <w:rFonts w:asciiTheme="majorBidi" w:hAnsiTheme="majorBidi" w:cstheme="majorBidi"/>
          <w:i/>
          <w:iCs/>
          <w:sz w:val="28"/>
          <w:szCs w:val="28"/>
        </w:rPr>
        <w:t>, et al., (201</w:t>
      </w:r>
      <w:r>
        <w:rPr>
          <w:rFonts w:asciiTheme="majorBidi" w:hAnsiTheme="majorBidi" w:cstheme="majorBidi"/>
          <w:i/>
          <w:iCs/>
          <w:sz w:val="28"/>
          <w:szCs w:val="28"/>
        </w:rPr>
        <w:t>7</w:t>
      </w:r>
      <w:r w:rsidR="005D3C40" w:rsidRPr="005D3C40">
        <w:rPr>
          <w:rFonts w:asciiTheme="majorBidi" w:hAnsiTheme="majorBidi" w:cstheme="majorBidi"/>
          <w:i/>
          <w:iCs/>
          <w:sz w:val="28"/>
          <w:szCs w:val="28"/>
        </w:rPr>
        <w:t>)</w:t>
      </w:r>
      <w:r w:rsidR="00EF0F8B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397FE5">
        <w:rPr>
          <w:rFonts w:asciiTheme="majorBidi" w:hAnsiTheme="majorBidi" w:cstheme="majorBidi"/>
          <w:sz w:val="28"/>
          <w:szCs w:val="28"/>
        </w:rPr>
        <w:t xml:space="preserve">reported </w:t>
      </w:r>
      <w:r w:rsidR="00327471" w:rsidRPr="00966B09">
        <w:rPr>
          <w:rFonts w:asciiTheme="majorBidi" w:hAnsiTheme="majorBidi" w:cstheme="majorBidi"/>
          <w:sz w:val="28"/>
          <w:szCs w:val="28"/>
        </w:rPr>
        <w:t xml:space="preserve">that </w:t>
      </w:r>
      <w:r w:rsidR="001A5176" w:rsidRPr="001A5176">
        <w:rPr>
          <w:rFonts w:asciiTheme="majorBidi" w:hAnsiTheme="majorBidi" w:cstheme="majorBidi"/>
          <w:sz w:val="28"/>
          <w:szCs w:val="28"/>
        </w:rPr>
        <w:t>Resveratrol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A82E80">
        <w:rPr>
          <w:rFonts w:asciiTheme="majorBidi" w:hAnsiTheme="majorBidi" w:cstheme="majorBidi"/>
          <w:sz w:val="28"/>
          <w:szCs w:val="28"/>
        </w:rPr>
        <w:t xml:space="preserve">help in healing </w:t>
      </w:r>
      <w:r w:rsidR="00397FE5" w:rsidRPr="00397FE5">
        <w:rPr>
          <w:rFonts w:asciiTheme="majorBidi" w:hAnsiTheme="majorBidi" w:cstheme="majorBidi"/>
          <w:sz w:val="28"/>
          <w:szCs w:val="28"/>
        </w:rPr>
        <w:t>testicular damage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. </w:t>
      </w:r>
      <w:r w:rsidR="00E91CAC">
        <w:rPr>
          <w:rFonts w:asciiTheme="majorBidi" w:hAnsiTheme="majorBidi" w:cstheme="majorBidi"/>
          <w:sz w:val="28"/>
          <w:szCs w:val="28"/>
        </w:rPr>
        <w:t>The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1112B" w:rsidRPr="00966B09">
        <w:rPr>
          <w:rFonts w:asciiTheme="majorBidi" w:hAnsiTheme="majorBidi" w:cstheme="majorBidi"/>
          <w:sz w:val="28"/>
          <w:szCs w:val="28"/>
        </w:rPr>
        <w:t>immunohistochemical</w:t>
      </w:r>
      <w:proofErr w:type="spellEnd"/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736941">
        <w:rPr>
          <w:rFonts w:asciiTheme="majorBidi" w:hAnsiTheme="majorBidi" w:cstheme="majorBidi"/>
          <w:sz w:val="28"/>
          <w:szCs w:val="28"/>
        </w:rPr>
        <w:t xml:space="preserve">results </w:t>
      </w:r>
      <w:r w:rsidR="00FC4539">
        <w:rPr>
          <w:rFonts w:asciiTheme="majorBidi" w:hAnsiTheme="majorBidi" w:cstheme="majorBidi"/>
          <w:sz w:val="28"/>
          <w:szCs w:val="28"/>
        </w:rPr>
        <w:t xml:space="preserve"> within this </w:t>
      </w:r>
      <w:r w:rsidR="00E91CAC">
        <w:rPr>
          <w:rFonts w:asciiTheme="majorBidi" w:hAnsiTheme="majorBidi" w:cstheme="majorBidi"/>
          <w:sz w:val="28"/>
          <w:szCs w:val="28"/>
        </w:rPr>
        <w:t xml:space="preserve">study </w:t>
      </w:r>
      <w:r w:rsidR="00E91CAC" w:rsidRPr="00966B09">
        <w:rPr>
          <w:rFonts w:asciiTheme="majorBidi" w:hAnsiTheme="majorBidi" w:cstheme="majorBidi"/>
          <w:sz w:val="28"/>
          <w:szCs w:val="28"/>
        </w:rPr>
        <w:t>were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E91CAC">
        <w:rPr>
          <w:rFonts w:asciiTheme="majorBidi" w:hAnsiTheme="majorBidi" w:cstheme="majorBidi"/>
          <w:sz w:val="28"/>
          <w:szCs w:val="28"/>
        </w:rPr>
        <w:t xml:space="preserve">similar </w:t>
      </w:r>
      <w:r w:rsidR="00E91CAC" w:rsidRPr="00966B09">
        <w:rPr>
          <w:rFonts w:asciiTheme="majorBidi" w:hAnsiTheme="majorBidi" w:cstheme="majorBidi"/>
          <w:sz w:val="28"/>
          <w:szCs w:val="28"/>
        </w:rPr>
        <w:t>to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594285">
        <w:rPr>
          <w:rFonts w:asciiTheme="majorBidi" w:hAnsiTheme="majorBidi" w:cstheme="majorBidi"/>
          <w:sz w:val="28"/>
          <w:szCs w:val="28"/>
        </w:rPr>
        <w:t xml:space="preserve">the </w:t>
      </w:r>
      <w:r w:rsidR="00594285" w:rsidRPr="00966B09">
        <w:rPr>
          <w:rFonts w:asciiTheme="majorBidi" w:hAnsiTheme="majorBidi" w:cstheme="majorBidi"/>
          <w:sz w:val="28"/>
          <w:szCs w:val="28"/>
        </w:rPr>
        <w:t>findings</w:t>
      </w:r>
      <w:r w:rsidR="005D3C40">
        <w:rPr>
          <w:rFonts w:asciiTheme="majorBidi" w:hAnsiTheme="majorBidi" w:cstheme="majorBidi"/>
          <w:sz w:val="28"/>
          <w:szCs w:val="28"/>
        </w:rPr>
        <w:t xml:space="preserve"> in our study </w:t>
      </w:r>
      <w:r w:rsidR="005D3C40" w:rsidRPr="00196C0B">
        <w:rPr>
          <w:rFonts w:asciiTheme="majorBidi" w:hAnsiTheme="majorBidi" w:cstheme="majorBidi"/>
          <w:sz w:val="28"/>
          <w:szCs w:val="28"/>
        </w:rPr>
        <w:t>[2</w:t>
      </w:r>
      <w:r w:rsidR="002B2B71">
        <w:rPr>
          <w:rFonts w:asciiTheme="majorBidi" w:hAnsiTheme="majorBidi" w:cstheme="majorBidi"/>
          <w:sz w:val="28"/>
          <w:szCs w:val="28"/>
        </w:rPr>
        <w:t>3</w:t>
      </w:r>
      <w:r w:rsidR="005D3C40" w:rsidRPr="00196C0B">
        <w:rPr>
          <w:rFonts w:asciiTheme="majorBidi" w:hAnsiTheme="majorBidi" w:cstheme="majorBidi"/>
          <w:sz w:val="28"/>
          <w:szCs w:val="28"/>
        </w:rPr>
        <w:t>]</w:t>
      </w:r>
      <w:r w:rsidR="0031112B" w:rsidRPr="00196C0B">
        <w:rPr>
          <w:rFonts w:asciiTheme="majorBidi" w:hAnsiTheme="majorBidi" w:cstheme="majorBidi"/>
          <w:sz w:val="28"/>
          <w:szCs w:val="28"/>
        </w:rPr>
        <w:t>.</w:t>
      </w:r>
    </w:p>
    <w:p w:rsidR="00D93B51" w:rsidRDefault="00D93B51" w:rsidP="00D93B51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1112B" w:rsidRPr="0090246F" w:rsidRDefault="0031112B" w:rsidP="00A155CA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>Similarly</w:t>
      </w:r>
      <w:r w:rsidR="001F29D1" w:rsidRPr="00A155CA">
        <w:t>,</w:t>
      </w:r>
      <w:r w:rsidR="00EF0F8B" w:rsidRPr="00A155CA">
        <w:t xml:space="preserve"> </w:t>
      </w:r>
      <w:r w:rsidR="00A155CA" w:rsidRPr="00A155CA">
        <w:rPr>
          <w:rFonts w:asciiTheme="majorBidi" w:hAnsiTheme="majorBidi" w:cstheme="majorBidi"/>
          <w:sz w:val="28"/>
          <w:szCs w:val="28"/>
        </w:rPr>
        <w:t>in other investigation it was</w:t>
      </w:r>
      <w:r w:rsidR="00A155C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EF0F8B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1A5176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stated that </w:t>
      </w:r>
      <w:r w:rsidR="001A5176" w:rsidRPr="001A5176">
        <w:rPr>
          <w:rFonts w:asciiTheme="majorBidi" w:hAnsiTheme="majorBidi" w:cstheme="majorBidi"/>
          <w:color w:val="000000"/>
          <w:sz w:val="28"/>
          <w:szCs w:val="28"/>
        </w:rPr>
        <w:t>Resveratrol</w:t>
      </w:r>
      <w:r w:rsidR="00736941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="00A155CA" w:rsidRPr="00966B09">
        <w:rPr>
          <w:rStyle w:val="A1"/>
          <w:rFonts w:asciiTheme="majorBidi" w:hAnsiTheme="majorBidi" w:cstheme="majorBidi"/>
          <w:sz w:val="28"/>
          <w:szCs w:val="28"/>
        </w:rPr>
        <w:t>prevent</w:t>
      </w:r>
      <w:r w:rsidR="00A155CA">
        <w:rPr>
          <w:rStyle w:val="A1"/>
          <w:rFonts w:asciiTheme="majorBidi" w:hAnsiTheme="majorBidi" w:cstheme="majorBidi"/>
          <w:sz w:val="28"/>
          <w:szCs w:val="28"/>
        </w:rPr>
        <w:t xml:space="preserve">s </w:t>
      </w:r>
      <w:r w:rsidR="00A155CA" w:rsidRPr="00966B09">
        <w:rPr>
          <w:rStyle w:val="A1"/>
          <w:rFonts w:asciiTheme="majorBidi" w:hAnsiTheme="majorBidi" w:cstheme="majorBidi"/>
          <w:sz w:val="28"/>
          <w:szCs w:val="28"/>
        </w:rPr>
        <w:t>the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lipid peroxidation and DNA dam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softHyphen/>
        <w:t xml:space="preserve">age induced by oxidative </w:t>
      </w:r>
      <w:r w:rsidR="00A155CA" w:rsidRPr="00966B09">
        <w:rPr>
          <w:rStyle w:val="A1"/>
          <w:rFonts w:asciiTheme="majorBidi" w:hAnsiTheme="majorBidi" w:cstheme="majorBidi"/>
          <w:sz w:val="28"/>
          <w:szCs w:val="28"/>
        </w:rPr>
        <w:t>stress [</w:t>
      </w:r>
      <w:r w:rsidR="001F29D1" w:rsidRPr="00966B09">
        <w:rPr>
          <w:rStyle w:val="A1"/>
          <w:rFonts w:asciiTheme="majorBidi" w:hAnsiTheme="majorBidi" w:cstheme="majorBidi"/>
          <w:sz w:val="28"/>
          <w:szCs w:val="28"/>
        </w:rPr>
        <w:t>2</w:t>
      </w:r>
      <w:r w:rsidR="002B2B71">
        <w:rPr>
          <w:rStyle w:val="A1"/>
          <w:rFonts w:asciiTheme="majorBidi" w:hAnsiTheme="majorBidi" w:cstheme="majorBidi"/>
          <w:sz w:val="28"/>
          <w:szCs w:val="28"/>
        </w:rPr>
        <w:t>4</w:t>
      </w:r>
      <w:r w:rsidR="001A5176">
        <w:rPr>
          <w:rStyle w:val="A1"/>
          <w:rFonts w:asciiTheme="majorBidi" w:hAnsiTheme="majorBidi" w:cstheme="majorBidi"/>
          <w:sz w:val="28"/>
          <w:szCs w:val="28"/>
        </w:rPr>
        <w:t>]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>.</w:t>
      </w:r>
      <w:r w:rsidR="001A5176">
        <w:rPr>
          <w:rStyle w:val="A1"/>
          <w:rFonts w:asciiTheme="majorBidi" w:hAnsiTheme="majorBidi" w:cstheme="majorBidi"/>
          <w:sz w:val="28"/>
          <w:szCs w:val="28"/>
        </w:rPr>
        <w:t xml:space="preserve"> Also it was also reported that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, </w:t>
      </w:r>
      <w:r w:rsidR="001A5176" w:rsidRPr="001A5176">
        <w:rPr>
          <w:rFonts w:asciiTheme="majorBidi" w:hAnsiTheme="majorBidi" w:cstheme="majorBidi"/>
          <w:color w:val="000000"/>
          <w:sz w:val="28"/>
          <w:szCs w:val="28"/>
        </w:rPr>
        <w:t>Resveratrol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="00EC41BD" w:rsidRPr="001A5176">
        <w:rPr>
          <w:rFonts w:asciiTheme="majorBidi" w:hAnsiTheme="majorBidi" w:cstheme="majorBidi"/>
          <w:color w:val="000000"/>
          <w:sz w:val="28"/>
          <w:szCs w:val="28"/>
        </w:rPr>
        <w:t>improve</w:t>
      </w:r>
      <w:r w:rsidR="00EC41BD">
        <w:rPr>
          <w:rFonts w:asciiTheme="majorBidi" w:hAnsiTheme="majorBidi" w:cstheme="majorBidi"/>
          <w:color w:val="000000"/>
          <w:sz w:val="28"/>
          <w:szCs w:val="28"/>
        </w:rPr>
        <w:t>s</w:t>
      </w:r>
      <w:r w:rsidR="00EC41BD" w:rsidRPr="001A5176">
        <w:rPr>
          <w:rFonts w:asciiTheme="majorBidi" w:hAnsiTheme="majorBidi" w:cstheme="majorBidi"/>
          <w:color w:val="000000"/>
          <w:sz w:val="28"/>
          <w:szCs w:val="28"/>
        </w:rPr>
        <w:t xml:space="preserve"> sperm</w:t>
      </w:r>
      <w:r w:rsidR="001A5176" w:rsidRPr="001A5176">
        <w:rPr>
          <w:rFonts w:asciiTheme="majorBidi" w:hAnsiTheme="majorBidi" w:cstheme="majorBidi"/>
          <w:color w:val="000000"/>
          <w:sz w:val="28"/>
          <w:szCs w:val="28"/>
        </w:rPr>
        <w:t xml:space="preserve"> maturation </w:t>
      </w:r>
      <w:r w:rsidR="001A5176">
        <w:rPr>
          <w:rFonts w:asciiTheme="majorBidi" w:hAnsiTheme="majorBidi" w:cstheme="majorBidi"/>
          <w:color w:val="000000"/>
          <w:sz w:val="28"/>
          <w:szCs w:val="28"/>
        </w:rPr>
        <w:t xml:space="preserve">and </w:t>
      </w:r>
      <w:r w:rsidR="00EC41BD">
        <w:rPr>
          <w:rStyle w:val="A1"/>
          <w:rFonts w:asciiTheme="majorBidi" w:hAnsiTheme="majorBidi" w:cstheme="majorBidi"/>
          <w:sz w:val="28"/>
          <w:szCs w:val="28"/>
        </w:rPr>
        <w:t xml:space="preserve">lowers </w:t>
      </w:r>
      <w:r w:rsidR="00EC41BD" w:rsidRPr="00966B09">
        <w:rPr>
          <w:rStyle w:val="A1"/>
          <w:rFonts w:asciiTheme="majorBidi" w:hAnsiTheme="majorBidi" w:cstheme="majorBidi"/>
          <w:sz w:val="28"/>
          <w:szCs w:val="28"/>
        </w:rPr>
        <w:t>the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oxidative stress</w:t>
      </w:r>
      <w:r w:rsidR="001A5176">
        <w:rPr>
          <w:rStyle w:val="A1"/>
          <w:rFonts w:asciiTheme="majorBidi" w:hAnsiTheme="majorBidi" w:cstheme="majorBidi"/>
          <w:sz w:val="28"/>
          <w:szCs w:val="28"/>
        </w:rPr>
        <w:t xml:space="preserve"> in seminiferous tubules </w:t>
      </w:r>
      <w:r w:rsidR="00FD53E3" w:rsidRPr="0090246F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[2</w:t>
      </w:r>
      <w:r w:rsidR="002B2B71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5</w:t>
      </w:r>
      <w:r w:rsidR="00FD53E3" w:rsidRPr="0090246F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]</w:t>
      </w:r>
      <w:r w:rsidR="00C816BA" w:rsidRPr="0090246F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31112B" w:rsidRPr="00303986" w:rsidRDefault="0031112B" w:rsidP="00F44497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Apoptosis plays a great role in toxicity. In this study, </w:t>
      </w:r>
      <w:proofErr w:type="spellStart"/>
      <w:r w:rsidRPr="00966B09">
        <w:rPr>
          <w:rStyle w:val="A1"/>
          <w:rFonts w:asciiTheme="majorBidi" w:hAnsiTheme="majorBidi" w:cstheme="majorBidi"/>
          <w:sz w:val="28"/>
          <w:szCs w:val="28"/>
        </w:rPr>
        <w:t>immuno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softHyphen/>
        <w:t>histochemical</w:t>
      </w:r>
      <w:proofErr w:type="spellEnd"/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staining by </w:t>
      </w:r>
      <w:r w:rsidR="00303986">
        <w:rPr>
          <w:rStyle w:val="A1"/>
          <w:rFonts w:asciiTheme="majorBidi" w:hAnsiTheme="majorBidi" w:cstheme="majorBidi"/>
          <w:sz w:val="28"/>
          <w:szCs w:val="28"/>
        </w:rPr>
        <w:t xml:space="preserve">PCNA </w:t>
      </w:r>
      <w:r w:rsidR="00303986" w:rsidRPr="00966B09">
        <w:rPr>
          <w:rStyle w:val="A1"/>
          <w:rFonts w:asciiTheme="majorBidi" w:hAnsiTheme="majorBidi" w:cstheme="majorBidi"/>
          <w:sz w:val="28"/>
          <w:szCs w:val="28"/>
        </w:rPr>
        <w:t>was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t xml:space="preserve"> used to demon</w:t>
      </w:r>
      <w:r w:rsidRPr="00966B09">
        <w:rPr>
          <w:rStyle w:val="A1"/>
          <w:rFonts w:asciiTheme="majorBidi" w:hAnsiTheme="majorBidi" w:cstheme="majorBidi"/>
          <w:sz w:val="28"/>
          <w:szCs w:val="28"/>
        </w:rPr>
        <w:softHyphen/>
        <w:t xml:space="preserve">strate the apoptosis. However, RES treatment at daily doses of 20 mg/kg decreased the apoptotic cell count induced by </w:t>
      </w:r>
      <w:r w:rsidR="00303986" w:rsidRPr="00966B09">
        <w:rPr>
          <w:rStyle w:val="A1"/>
          <w:rFonts w:asciiTheme="majorBidi" w:hAnsiTheme="majorBidi" w:cstheme="majorBidi"/>
          <w:sz w:val="28"/>
          <w:szCs w:val="28"/>
        </w:rPr>
        <w:t>Tramadol</w:t>
      </w:r>
      <w:r w:rsidR="00303986">
        <w:rPr>
          <w:rStyle w:val="A1"/>
          <w:rFonts w:asciiTheme="majorBidi" w:hAnsiTheme="majorBidi" w:cstheme="majorBidi"/>
          <w:sz w:val="28"/>
          <w:szCs w:val="28"/>
        </w:rPr>
        <w:t>.</w:t>
      </w:r>
      <w:r w:rsidR="0053442B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r w:rsidR="00303986">
        <w:rPr>
          <w:rStyle w:val="A1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86C26" w:rsidRPr="00303986">
        <w:rPr>
          <w:rStyle w:val="A2"/>
          <w:rFonts w:asciiTheme="majorBidi" w:hAnsiTheme="majorBidi" w:cstheme="majorBidi"/>
          <w:b w:val="0"/>
          <w:bCs w:val="0"/>
          <w:i/>
          <w:iCs/>
          <w:sz w:val="28"/>
          <w:szCs w:val="28"/>
        </w:rPr>
        <w:t>Kasdallah-Grissa</w:t>
      </w:r>
      <w:proofErr w:type="spellEnd"/>
      <w:r w:rsidR="00186C26" w:rsidRPr="00303986">
        <w:rPr>
          <w:rStyle w:val="A2"/>
          <w:rFonts w:asciiTheme="majorBidi" w:hAnsiTheme="majorBidi" w:cstheme="majorBidi"/>
          <w:b w:val="0"/>
          <w:bCs w:val="0"/>
          <w:i/>
          <w:iCs/>
          <w:sz w:val="28"/>
          <w:szCs w:val="28"/>
        </w:rPr>
        <w:t xml:space="preserve"> ., ( 2006)</w:t>
      </w:r>
      <w:r w:rsidR="0053442B">
        <w:rPr>
          <w:rStyle w:val="A2"/>
          <w:rFonts w:asciiTheme="majorBidi" w:hAnsiTheme="majorBidi" w:cstheme="majorBidi"/>
          <w:b w:val="0"/>
          <w:bCs w:val="0"/>
          <w:i/>
          <w:iCs/>
          <w:sz w:val="28"/>
          <w:szCs w:val="28"/>
        </w:rPr>
        <w:t xml:space="preserve">  and  </w:t>
      </w:r>
      <w:proofErr w:type="spellStart"/>
      <w:r w:rsidR="0053442B" w:rsidRPr="0053442B">
        <w:rPr>
          <w:rFonts w:asciiTheme="majorBidi" w:hAnsiTheme="majorBidi" w:cstheme="majorBidi"/>
          <w:i/>
          <w:iCs/>
          <w:color w:val="000000"/>
          <w:sz w:val="28"/>
          <w:szCs w:val="28"/>
        </w:rPr>
        <w:t>Samy</w:t>
      </w:r>
      <w:proofErr w:type="spellEnd"/>
      <w:r w:rsidR="0053442B">
        <w:rPr>
          <w:rFonts w:asciiTheme="majorBidi" w:hAnsiTheme="majorBidi" w:cstheme="majorBidi"/>
          <w:i/>
          <w:iCs/>
          <w:color w:val="000000"/>
          <w:sz w:val="28"/>
          <w:szCs w:val="28"/>
        </w:rPr>
        <w:t>,</w:t>
      </w:r>
      <w:r w:rsidR="0053442B" w:rsidRPr="0053442B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et al., (201</w:t>
      </w:r>
      <w:r w:rsidR="00F44497">
        <w:rPr>
          <w:rFonts w:asciiTheme="majorBidi" w:hAnsiTheme="majorBidi" w:cstheme="majorBidi"/>
          <w:i/>
          <w:iCs/>
          <w:color w:val="000000"/>
          <w:sz w:val="28"/>
          <w:szCs w:val="28"/>
        </w:rPr>
        <w:t>4</w:t>
      </w:r>
      <w:r w:rsidR="0053442B" w:rsidRPr="0053442B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) </w:t>
      </w:r>
      <w:r w:rsidR="0053442B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sz w:val="28"/>
          <w:szCs w:val="28"/>
        </w:rPr>
        <w:t xml:space="preserve">proved that  the protective effects of RES could also be mediated by its promising effect on apoptosis.  </w:t>
      </w:r>
      <w:r w:rsidR="00F44497" w:rsidRPr="002B5E2F">
        <w:rPr>
          <w:rFonts w:asciiTheme="majorBidi" w:hAnsiTheme="majorBidi" w:cstheme="majorBidi"/>
          <w:sz w:val="28"/>
          <w:szCs w:val="28"/>
        </w:rPr>
        <w:t>Resveratrol</w:t>
      </w:r>
      <w:r w:rsidR="00F44497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F44497">
        <w:rPr>
          <w:rFonts w:asciiTheme="majorBidi" w:hAnsiTheme="majorBidi" w:cstheme="majorBidi"/>
          <w:sz w:val="28"/>
          <w:szCs w:val="28"/>
        </w:rPr>
        <w:t>decreased</w:t>
      </w:r>
      <w:r w:rsidR="00F44497" w:rsidRPr="00F44497">
        <w:rPr>
          <w:rFonts w:asciiTheme="majorBidi" w:hAnsiTheme="majorBidi" w:cstheme="majorBidi"/>
          <w:sz w:val="28"/>
          <w:szCs w:val="28"/>
        </w:rPr>
        <w:t xml:space="preserve"> expression of p53 and </w:t>
      </w:r>
      <w:proofErr w:type="spellStart"/>
      <w:r w:rsidR="00F44497" w:rsidRPr="00F44497">
        <w:rPr>
          <w:rFonts w:asciiTheme="majorBidi" w:hAnsiTheme="majorBidi" w:cstheme="majorBidi"/>
          <w:sz w:val="28"/>
          <w:szCs w:val="28"/>
        </w:rPr>
        <w:t>Bax</w:t>
      </w:r>
      <w:proofErr w:type="spellEnd"/>
      <w:r w:rsidR="00F44497" w:rsidRPr="00F44497">
        <w:rPr>
          <w:rFonts w:asciiTheme="majorBidi" w:hAnsiTheme="majorBidi" w:cstheme="majorBidi"/>
          <w:sz w:val="28"/>
          <w:szCs w:val="28"/>
        </w:rPr>
        <w:t xml:space="preserve"> genes in healthy and CdCl2-intoxicated rats </w:t>
      </w:r>
      <w:r w:rsidR="00F44497">
        <w:rPr>
          <w:rFonts w:asciiTheme="majorBidi" w:hAnsiTheme="majorBidi" w:cstheme="majorBidi"/>
          <w:sz w:val="28"/>
          <w:szCs w:val="28"/>
        </w:rPr>
        <w:t xml:space="preserve">and </w:t>
      </w:r>
      <w:r w:rsidRPr="00966B09">
        <w:rPr>
          <w:rFonts w:asciiTheme="majorBidi" w:hAnsiTheme="majorBidi" w:cstheme="majorBidi"/>
          <w:sz w:val="28"/>
          <w:szCs w:val="28"/>
        </w:rPr>
        <w:t>improved the mRNA expression of Bcl-2 levels</w:t>
      </w:r>
      <w:r w:rsidR="00EF187A">
        <w:rPr>
          <w:rFonts w:asciiTheme="majorBidi" w:hAnsiTheme="majorBidi" w:cstheme="majorBidi"/>
          <w:sz w:val="28"/>
          <w:szCs w:val="28"/>
        </w:rPr>
        <w:t>,</w:t>
      </w:r>
      <w:r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F44497">
        <w:rPr>
          <w:rFonts w:asciiTheme="majorBidi" w:hAnsiTheme="majorBidi" w:cstheme="majorBidi"/>
          <w:sz w:val="28"/>
          <w:szCs w:val="28"/>
        </w:rPr>
        <w:t xml:space="preserve">so </w:t>
      </w:r>
      <w:r w:rsidRPr="00966B09">
        <w:rPr>
          <w:rFonts w:asciiTheme="majorBidi" w:hAnsiTheme="majorBidi" w:cstheme="majorBidi"/>
          <w:sz w:val="28"/>
          <w:szCs w:val="28"/>
        </w:rPr>
        <w:t xml:space="preserve">this drug </w:t>
      </w:r>
      <w:r w:rsidR="00F44497">
        <w:rPr>
          <w:rFonts w:asciiTheme="majorBidi" w:hAnsiTheme="majorBidi" w:cstheme="majorBidi"/>
          <w:sz w:val="28"/>
          <w:szCs w:val="28"/>
        </w:rPr>
        <w:t xml:space="preserve">may have a </w:t>
      </w:r>
      <w:r w:rsidRPr="00966B09">
        <w:rPr>
          <w:rFonts w:asciiTheme="majorBidi" w:hAnsiTheme="majorBidi" w:cstheme="majorBidi"/>
          <w:sz w:val="28"/>
          <w:szCs w:val="28"/>
        </w:rPr>
        <w:t xml:space="preserve"> protecting</w:t>
      </w:r>
      <w:r w:rsidR="00F44497">
        <w:rPr>
          <w:rFonts w:asciiTheme="majorBidi" w:hAnsiTheme="majorBidi" w:cstheme="majorBidi"/>
          <w:sz w:val="28"/>
          <w:szCs w:val="28"/>
        </w:rPr>
        <w:t xml:space="preserve"> effect on</w:t>
      </w:r>
      <w:r w:rsidRPr="00966B09">
        <w:rPr>
          <w:rFonts w:asciiTheme="majorBidi" w:hAnsiTheme="majorBidi" w:cstheme="majorBidi"/>
          <w:sz w:val="28"/>
          <w:szCs w:val="28"/>
        </w:rPr>
        <w:t xml:space="preserve"> testicular tissue </w:t>
      </w:r>
      <w:r w:rsidR="00303986" w:rsidRPr="00966B09">
        <w:rPr>
          <w:rFonts w:asciiTheme="majorBidi" w:hAnsiTheme="majorBidi" w:cstheme="majorBidi"/>
          <w:sz w:val="28"/>
          <w:szCs w:val="28"/>
        </w:rPr>
        <w:t>[</w:t>
      </w:r>
      <w:r w:rsidR="00186C26" w:rsidRPr="00966B09">
        <w:rPr>
          <w:rFonts w:asciiTheme="majorBidi" w:hAnsiTheme="majorBidi" w:cstheme="majorBidi"/>
          <w:sz w:val="28"/>
          <w:szCs w:val="28"/>
        </w:rPr>
        <w:t>2</w:t>
      </w:r>
      <w:r w:rsidR="00D93B51">
        <w:rPr>
          <w:rFonts w:asciiTheme="majorBidi" w:hAnsiTheme="majorBidi" w:cstheme="majorBidi"/>
          <w:sz w:val="28"/>
          <w:szCs w:val="28"/>
        </w:rPr>
        <w:t>5</w:t>
      </w:r>
      <w:r w:rsidR="0053442B">
        <w:rPr>
          <w:rFonts w:asciiTheme="majorBidi" w:hAnsiTheme="majorBidi" w:cstheme="majorBidi"/>
          <w:sz w:val="28"/>
          <w:szCs w:val="28"/>
        </w:rPr>
        <w:t>,26</w:t>
      </w:r>
      <w:r w:rsidR="00186C26" w:rsidRPr="00966B09">
        <w:rPr>
          <w:rFonts w:asciiTheme="majorBidi" w:hAnsiTheme="majorBidi" w:cstheme="majorBidi"/>
          <w:sz w:val="28"/>
          <w:szCs w:val="28"/>
        </w:rPr>
        <w:t>]</w:t>
      </w:r>
      <w:r w:rsidR="00186C26" w:rsidRPr="00966B09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1112B" w:rsidRPr="00966B09" w:rsidRDefault="00B741ED" w:rsidP="0025148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highlight w:val="red"/>
        </w:rPr>
      </w:pPr>
      <w:r w:rsidRPr="00B741ED">
        <w:rPr>
          <w:rFonts w:asciiTheme="majorBidi" w:hAnsiTheme="majorBidi" w:cstheme="majorBidi"/>
          <w:sz w:val="28"/>
          <w:szCs w:val="28"/>
        </w:rPr>
        <w:t xml:space="preserve">Resveratrol </w:t>
      </w:r>
      <w:r>
        <w:rPr>
          <w:rFonts w:asciiTheme="majorBidi" w:hAnsiTheme="majorBidi" w:cstheme="majorBidi"/>
          <w:sz w:val="28"/>
          <w:szCs w:val="28"/>
        </w:rPr>
        <w:t xml:space="preserve">has </w:t>
      </w:r>
      <w:r w:rsidRPr="00966B09">
        <w:rPr>
          <w:rFonts w:asciiTheme="majorBidi" w:hAnsiTheme="majorBidi" w:cstheme="majorBidi"/>
          <w:sz w:val="28"/>
          <w:szCs w:val="28"/>
        </w:rPr>
        <w:t>antioxidant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potential</w:t>
      </w:r>
      <w:r>
        <w:rPr>
          <w:rFonts w:asciiTheme="majorBidi" w:hAnsiTheme="majorBidi" w:cstheme="majorBidi"/>
          <w:sz w:val="28"/>
          <w:szCs w:val="28"/>
        </w:rPr>
        <w:t xml:space="preserve">. So,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RES </w:t>
      </w:r>
      <w:r>
        <w:rPr>
          <w:rFonts w:asciiTheme="majorBidi" w:hAnsiTheme="majorBidi" w:cstheme="majorBidi"/>
          <w:sz w:val="28"/>
          <w:szCs w:val="28"/>
        </w:rPr>
        <w:t xml:space="preserve">has the ability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to reach </w:t>
      </w:r>
      <w:proofErr w:type="spellStart"/>
      <w:r w:rsidR="0031112B" w:rsidRPr="00966B09">
        <w:rPr>
          <w:rFonts w:asciiTheme="majorBidi" w:hAnsiTheme="majorBidi" w:cstheme="majorBidi"/>
          <w:sz w:val="28"/>
          <w:szCs w:val="28"/>
        </w:rPr>
        <w:t>peroxidized</w:t>
      </w:r>
      <w:proofErr w:type="spellEnd"/>
      <w:r w:rsidR="0031112B" w:rsidRPr="00966B09">
        <w:rPr>
          <w:rFonts w:asciiTheme="majorBidi" w:hAnsiTheme="majorBidi" w:cstheme="majorBidi"/>
          <w:sz w:val="28"/>
          <w:szCs w:val="28"/>
        </w:rPr>
        <w:t xml:space="preserve"> rigid membranes and increase membrane fluidity </w:t>
      </w:r>
      <w:r>
        <w:rPr>
          <w:rFonts w:asciiTheme="majorBidi" w:hAnsiTheme="majorBidi" w:cstheme="majorBidi"/>
          <w:sz w:val="28"/>
          <w:szCs w:val="28"/>
        </w:rPr>
        <w:t xml:space="preserve">that helps </w:t>
      </w:r>
      <w:r w:rsidRPr="00966B09">
        <w:rPr>
          <w:rFonts w:asciiTheme="majorBidi" w:hAnsiTheme="majorBidi" w:cstheme="majorBidi"/>
          <w:sz w:val="28"/>
          <w:szCs w:val="28"/>
        </w:rPr>
        <w:t>to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interact </w:t>
      </w:r>
      <w:r>
        <w:rPr>
          <w:rFonts w:asciiTheme="majorBidi" w:hAnsiTheme="majorBidi" w:cstheme="majorBidi"/>
          <w:sz w:val="28"/>
          <w:szCs w:val="28"/>
        </w:rPr>
        <w:t xml:space="preserve">in a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more </w:t>
      </w:r>
      <w:r>
        <w:rPr>
          <w:rFonts w:asciiTheme="majorBidi" w:hAnsiTheme="majorBidi" w:cstheme="majorBidi"/>
          <w:sz w:val="28"/>
          <w:szCs w:val="28"/>
        </w:rPr>
        <w:t xml:space="preserve">effective way </w:t>
      </w:r>
      <w:r w:rsidRPr="00966B09">
        <w:rPr>
          <w:rFonts w:asciiTheme="majorBidi" w:hAnsiTheme="majorBidi" w:cstheme="majorBidi"/>
          <w:sz w:val="28"/>
          <w:szCs w:val="28"/>
        </w:rPr>
        <w:t>with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radic</w:t>
      </w:r>
      <w:r>
        <w:rPr>
          <w:rFonts w:asciiTheme="majorBidi" w:hAnsiTheme="majorBidi" w:cstheme="majorBidi"/>
          <w:sz w:val="28"/>
          <w:szCs w:val="28"/>
        </w:rPr>
        <w:t>als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. Therefore, </w:t>
      </w:r>
      <w:r w:rsidR="00251489">
        <w:rPr>
          <w:rFonts w:asciiTheme="majorBidi" w:hAnsiTheme="majorBidi" w:cstheme="majorBidi"/>
          <w:sz w:val="28"/>
          <w:szCs w:val="28"/>
        </w:rPr>
        <w:t xml:space="preserve">the antioxidant activity of </w:t>
      </w:r>
      <w:r w:rsidR="0031112B" w:rsidRPr="00966B09">
        <w:rPr>
          <w:rFonts w:asciiTheme="majorBidi" w:hAnsiTheme="majorBidi" w:cstheme="majorBidi"/>
          <w:sz w:val="28"/>
          <w:szCs w:val="28"/>
        </w:rPr>
        <w:t>RES effect against</w:t>
      </w:r>
      <w:r w:rsidRPr="00B741ED">
        <w:rPr>
          <w:rFonts w:asciiTheme="majorBidi" w:hAnsiTheme="majorBidi" w:cstheme="majorBidi"/>
          <w:sz w:val="28"/>
          <w:szCs w:val="28"/>
        </w:rPr>
        <w:t xml:space="preserve"> DNA damage </w:t>
      </w:r>
      <w:r w:rsidR="00251489">
        <w:rPr>
          <w:rFonts w:asciiTheme="majorBidi" w:hAnsiTheme="majorBidi" w:cstheme="majorBidi"/>
          <w:sz w:val="28"/>
          <w:szCs w:val="28"/>
        </w:rPr>
        <w:t xml:space="preserve">were improved </w:t>
      </w:r>
      <w:r>
        <w:rPr>
          <w:rFonts w:asciiTheme="majorBidi" w:hAnsiTheme="majorBidi" w:cstheme="majorBidi"/>
          <w:sz w:val="28"/>
          <w:szCs w:val="28"/>
        </w:rPr>
        <w:t xml:space="preserve">due </w:t>
      </w:r>
      <w:r w:rsidR="000D1356">
        <w:rPr>
          <w:rFonts w:asciiTheme="majorBidi" w:hAnsiTheme="majorBidi" w:cstheme="majorBidi"/>
          <w:sz w:val="28"/>
          <w:szCs w:val="28"/>
        </w:rPr>
        <w:t xml:space="preserve">to </w:t>
      </w:r>
      <w:r w:rsidR="000D1356" w:rsidRPr="00B741ED">
        <w:rPr>
          <w:rFonts w:asciiTheme="majorBidi" w:hAnsiTheme="majorBidi" w:cstheme="majorBidi"/>
          <w:sz w:val="28"/>
          <w:szCs w:val="28"/>
        </w:rPr>
        <w:t>Reactive</w:t>
      </w:r>
      <w:r w:rsidRPr="00B741ED">
        <w:rPr>
          <w:rFonts w:asciiTheme="majorBidi" w:hAnsiTheme="majorBidi" w:cstheme="majorBidi"/>
          <w:sz w:val="28"/>
          <w:szCs w:val="28"/>
        </w:rPr>
        <w:t xml:space="preserve"> Oxygen Species (ROS) </w:t>
      </w:r>
      <w:r w:rsidR="000D1356" w:rsidRPr="00B741ED">
        <w:rPr>
          <w:rFonts w:asciiTheme="majorBidi" w:hAnsiTheme="majorBidi" w:cstheme="majorBidi"/>
          <w:sz w:val="28"/>
          <w:szCs w:val="28"/>
        </w:rPr>
        <w:t>and</w:t>
      </w:r>
      <w:r w:rsidR="000D1356">
        <w:rPr>
          <w:rFonts w:asciiTheme="majorBidi" w:hAnsiTheme="majorBidi" w:cstheme="majorBidi"/>
          <w:sz w:val="28"/>
          <w:szCs w:val="28"/>
        </w:rPr>
        <w:t xml:space="preserve"> </w:t>
      </w:r>
      <w:r w:rsidR="000D1356" w:rsidRPr="00966B09">
        <w:rPr>
          <w:rFonts w:asciiTheme="majorBidi" w:hAnsiTheme="majorBidi" w:cstheme="majorBidi"/>
          <w:sz w:val="28"/>
          <w:szCs w:val="28"/>
        </w:rPr>
        <w:t>lipid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pe</w:t>
      </w:r>
      <w:r>
        <w:rPr>
          <w:rFonts w:asciiTheme="majorBidi" w:hAnsiTheme="majorBidi" w:cstheme="majorBidi"/>
          <w:sz w:val="28"/>
          <w:szCs w:val="28"/>
        </w:rPr>
        <w:t>roxidation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594285" w:rsidRPr="00966B09">
        <w:rPr>
          <w:rFonts w:asciiTheme="majorBidi" w:hAnsiTheme="majorBidi" w:cstheme="majorBidi"/>
          <w:sz w:val="28"/>
          <w:szCs w:val="28"/>
        </w:rPr>
        <w:t>[</w:t>
      </w:r>
      <w:r w:rsidR="00FD53E3" w:rsidRPr="00966B09">
        <w:rPr>
          <w:rFonts w:asciiTheme="majorBidi" w:hAnsiTheme="majorBidi" w:cstheme="majorBidi"/>
          <w:sz w:val="28"/>
          <w:szCs w:val="28"/>
        </w:rPr>
        <w:t>2</w:t>
      </w:r>
      <w:r w:rsidR="006E3FAD">
        <w:rPr>
          <w:rFonts w:asciiTheme="majorBidi" w:hAnsiTheme="majorBidi" w:cstheme="majorBidi"/>
          <w:sz w:val="28"/>
          <w:szCs w:val="28"/>
        </w:rPr>
        <w:t>6</w:t>
      </w:r>
      <w:r w:rsidR="00C53211">
        <w:rPr>
          <w:rFonts w:asciiTheme="majorBidi" w:hAnsiTheme="majorBidi" w:cstheme="majorBidi"/>
          <w:sz w:val="28"/>
          <w:szCs w:val="28"/>
        </w:rPr>
        <w:t>,27</w:t>
      </w:r>
      <w:r w:rsidR="00594285" w:rsidRPr="00966B09">
        <w:rPr>
          <w:rFonts w:asciiTheme="majorBidi" w:hAnsiTheme="majorBidi" w:cstheme="majorBidi"/>
          <w:sz w:val="28"/>
          <w:szCs w:val="28"/>
        </w:rPr>
        <w:t>].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highlight w:val="red"/>
        </w:rPr>
      </w:pPr>
    </w:p>
    <w:p w:rsidR="0031112B" w:rsidRPr="00E10680" w:rsidRDefault="00E10680" w:rsidP="0025148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Within another study, it was </w:t>
      </w:r>
      <w:r w:rsidR="00CE1E9F">
        <w:rPr>
          <w:rFonts w:asciiTheme="majorBidi" w:hAnsiTheme="majorBidi" w:cstheme="majorBidi"/>
          <w:sz w:val="28"/>
          <w:szCs w:val="28"/>
        </w:rPr>
        <w:t xml:space="preserve">reported </w:t>
      </w:r>
      <w:r w:rsidR="00CE1E9F" w:rsidRPr="00966B09">
        <w:rPr>
          <w:rFonts w:asciiTheme="majorBidi" w:hAnsiTheme="majorBidi" w:cstheme="majorBidi"/>
          <w:sz w:val="28"/>
          <w:szCs w:val="28"/>
        </w:rPr>
        <w:t>that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the </w:t>
      </w:r>
      <w:r w:rsidR="00CE1E9F">
        <w:rPr>
          <w:rFonts w:asciiTheme="majorBidi" w:hAnsiTheme="majorBidi" w:cstheme="majorBidi"/>
          <w:sz w:val="28"/>
          <w:szCs w:val="28"/>
        </w:rPr>
        <w:t>impacts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of small concentrations of RES were associated with </w:t>
      </w:r>
      <w:r w:rsidR="00CE1E9F">
        <w:rPr>
          <w:rFonts w:asciiTheme="majorBidi" w:hAnsiTheme="majorBidi" w:cstheme="majorBidi"/>
          <w:sz w:val="28"/>
          <w:szCs w:val="28"/>
        </w:rPr>
        <w:t xml:space="preserve">activation </w:t>
      </w:r>
      <w:r w:rsidR="00CE1E9F" w:rsidRPr="00966B09">
        <w:rPr>
          <w:rFonts w:asciiTheme="majorBidi" w:hAnsiTheme="majorBidi" w:cstheme="majorBidi"/>
          <w:sz w:val="28"/>
          <w:szCs w:val="28"/>
        </w:rPr>
        <w:t>of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genes </w:t>
      </w:r>
      <w:r w:rsidR="00CE1E9F">
        <w:rPr>
          <w:rFonts w:asciiTheme="majorBidi" w:hAnsiTheme="majorBidi" w:cstheme="majorBidi"/>
          <w:sz w:val="28"/>
          <w:szCs w:val="28"/>
        </w:rPr>
        <w:t xml:space="preserve">that are responsible </w:t>
      </w:r>
      <w:r w:rsidR="0031112B" w:rsidRPr="00966B09">
        <w:rPr>
          <w:rFonts w:asciiTheme="majorBidi" w:hAnsiTheme="majorBidi" w:cstheme="majorBidi"/>
          <w:sz w:val="28"/>
          <w:szCs w:val="28"/>
        </w:rPr>
        <w:t>for oxidative phosphorylati</w:t>
      </w:r>
      <w:r w:rsidR="00CE1E9F">
        <w:rPr>
          <w:rFonts w:asciiTheme="majorBidi" w:hAnsiTheme="majorBidi" w:cstheme="majorBidi"/>
          <w:sz w:val="28"/>
          <w:szCs w:val="28"/>
        </w:rPr>
        <w:t>on and mitochondrial biogenesis. F</w:t>
      </w:r>
      <w:r w:rsidR="0031112B" w:rsidRPr="00966B09">
        <w:rPr>
          <w:rFonts w:asciiTheme="majorBidi" w:hAnsiTheme="majorBidi" w:cstheme="majorBidi"/>
          <w:sz w:val="28"/>
          <w:szCs w:val="28"/>
        </w:rPr>
        <w:t>rom which</w:t>
      </w:r>
      <w:r w:rsidR="00CE1E9F">
        <w:rPr>
          <w:rFonts w:asciiTheme="majorBidi" w:hAnsiTheme="majorBidi" w:cstheme="majorBidi"/>
          <w:sz w:val="28"/>
          <w:szCs w:val="28"/>
        </w:rPr>
        <w:t xml:space="preserve">, it was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concluded</w:t>
      </w:r>
      <w:r w:rsidR="00CE1E9F">
        <w:rPr>
          <w:rFonts w:asciiTheme="majorBidi" w:hAnsiTheme="majorBidi" w:cstheme="majorBidi"/>
          <w:sz w:val="28"/>
          <w:szCs w:val="28"/>
        </w:rPr>
        <w:t xml:space="preserve"> in other study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that</w:t>
      </w:r>
      <w:r w:rsidR="00CE1E9F">
        <w:rPr>
          <w:rFonts w:asciiTheme="majorBidi" w:hAnsiTheme="majorBidi" w:cstheme="majorBidi"/>
          <w:sz w:val="28"/>
          <w:szCs w:val="28"/>
        </w:rPr>
        <w:t>,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RES apart from being an antioxidant, could mobilize the spermatozoa energetic metabolism and therefore improve </w:t>
      </w:r>
      <w:r w:rsidR="00251489">
        <w:rPr>
          <w:rFonts w:asciiTheme="majorBidi" w:hAnsiTheme="majorBidi" w:cstheme="majorBidi"/>
          <w:sz w:val="28"/>
          <w:szCs w:val="28"/>
        </w:rPr>
        <w:t>the viability of spermatozoa</w:t>
      </w:r>
      <w:r w:rsidRPr="00E10680">
        <w:rPr>
          <w:rFonts w:asciiTheme="majorBidi" w:hAnsiTheme="majorBidi" w:cstheme="majorBidi"/>
          <w:sz w:val="28"/>
          <w:szCs w:val="28"/>
        </w:rPr>
        <w:t xml:space="preserve"> [2</w:t>
      </w:r>
      <w:r w:rsidR="00F154E6">
        <w:rPr>
          <w:rFonts w:asciiTheme="majorBidi" w:hAnsiTheme="majorBidi" w:cstheme="majorBidi"/>
          <w:sz w:val="28"/>
          <w:szCs w:val="28"/>
        </w:rPr>
        <w:t>8</w:t>
      </w:r>
      <w:r w:rsidRPr="00E10680">
        <w:rPr>
          <w:rFonts w:asciiTheme="majorBidi" w:hAnsiTheme="majorBidi" w:cstheme="majorBidi"/>
          <w:sz w:val="28"/>
          <w:szCs w:val="28"/>
        </w:rPr>
        <w:t>]</w:t>
      </w:r>
      <w:r w:rsidR="0031112B" w:rsidRPr="00E10680">
        <w:rPr>
          <w:rFonts w:asciiTheme="majorBidi" w:hAnsiTheme="majorBidi" w:cstheme="majorBidi"/>
          <w:sz w:val="28"/>
          <w:szCs w:val="28"/>
        </w:rPr>
        <w:t>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31112B" w:rsidRPr="00171CA0" w:rsidRDefault="00810C0F" w:rsidP="0025148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i/>
          <w:iCs/>
          <w:sz w:val="28"/>
          <w:szCs w:val="28"/>
          <w:lang w:bidi="ar-EG"/>
        </w:rPr>
        <w:t xml:space="preserve"> </w:t>
      </w:r>
      <w:proofErr w:type="spellStart"/>
      <w:r w:rsidR="00171CA0" w:rsidRPr="00810C0F">
        <w:rPr>
          <w:rFonts w:asciiTheme="majorBidi" w:hAnsiTheme="majorBidi" w:cstheme="majorBidi"/>
          <w:i/>
          <w:iCs/>
          <w:sz w:val="28"/>
          <w:szCs w:val="28"/>
          <w:lang w:bidi="ar-EG"/>
        </w:rPr>
        <w:t>Avdatek</w:t>
      </w:r>
      <w:proofErr w:type="spellEnd"/>
      <w:r w:rsidR="00171CA0" w:rsidRPr="00810C0F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171CA0" w:rsidRPr="00810C0F">
        <w:rPr>
          <w:rFonts w:asciiTheme="majorBidi" w:hAnsiTheme="majorBidi" w:cstheme="majorBidi"/>
          <w:i/>
          <w:iCs/>
          <w:sz w:val="28"/>
          <w:szCs w:val="28"/>
          <w:lang w:bidi="ar-EG"/>
        </w:rPr>
        <w:t>et al.,</w:t>
      </w:r>
      <w:r w:rsidR="00171CA0" w:rsidRPr="008B4482">
        <w:rPr>
          <w:rFonts w:asciiTheme="majorBidi" w:hAnsiTheme="majorBidi" w:cstheme="majorBidi"/>
          <w:i/>
          <w:iCs/>
          <w:sz w:val="28"/>
          <w:szCs w:val="28"/>
          <w:lang w:bidi="ar-EG"/>
        </w:rPr>
        <w:t xml:space="preserve"> (201</w:t>
      </w:r>
      <w:r w:rsidR="00171CA0">
        <w:rPr>
          <w:rFonts w:asciiTheme="majorBidi" w:hAnsiTheme="majorBidi" w:cstheme="majorBidi"/>
          <w:i/>
          <w:iCs/>
          <w:sz w:val="28"/>
          <w:szCs w:val="28"/>
          <w:lang w:bidi="ar-EG"/>
        </w:rPr>
        <w:t>8)</w:t>
      </w:r>
      <w:r w:rsidR="00171CA0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171CA0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CC473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reported that, 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Resveratrol </w:t>
      </w:r>
      <w:r w:rsidR="00FF1B84" w:rsidRPr="00FF1B8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protects cells against oxidative cytotoxic effects </w:t>
      </w:r>
      <w:r w:rsidR="00FF1B8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and organizes the action of </w:t>
      </w:r>
      <w:r w:rsidR="00FF1B84" w:rsidRPr="00FF1B8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mitochondrial superoxide dismutase 2 levels </w:t>
      </w:r>
      <w:r w:rsidR="00FF1B8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that leading to </w:t>
      </w:r>
      <w:r w:rsidR="0025148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block </w:t>
      </w:r>
      <w:r w:rsidR="00FF1B8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mitochondrial oxidative </w:t>
      </w:r>
      <w:r w:rsidR="005A356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stresses</w:t>
      </w:r>
      <w:r w:rsidR="005A356C" w:rsidRPr="00CC473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[</w:t>
      </w:r>
      <w:r w:rsidR="00FD53E3" w:rsidRPr="00CC473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2</w:t>
      </w:r>
      <w:r w:rsidR="00F154E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9</w:t>
      </w:r>
      <w:r w:rsidR="00FD53E3" w:rsidRPr="00CC473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]</w:t>
      </w:r>
      <w:r w:rsidR="00CC4734" w:rsidRPr="00CC473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E6385F" w:rsidRPr="007165BA" w:rsidRDefault="0031112B" w:rsidP="008A7265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>In the present study</w:t>
      </w:r>
      <w:r w:rsidR="00566BD7">
        <w:rPr>
          <w:rFonts w:asciiTheme="majorBidi" w:hAnsiTheme="majorBidi" w:cstheme="majorBidi"/>
          <w:sz w:val="28"/>
          <w:szCs w:val="28"/>
        </w:rPr>
        <w:t>,</w:t>
      </w:r>
      <w:r w:rsidR="008A7265">
        <w:rPr>
          <w:rFonts w:asciiTheme="majorBidi" w:hAnsiTheme="majorBidi" w:cstheme="majorBidi"/>
          <w:sz w:val="28"/>
          <w:szCs w:val="28"/>
        </w:rPr>
        <w:t xml:space="preserve"> </w:t>
      </w:r>
      <w:r w:rsidR="008A7265" w:rsidRPr="00395BE2">
        <w:rPr>
          <w:rFonts w:asciiTheme="majorBidi" w:hAnsiTheme="majorBidi" w:cstheme="majorBidi"/>
          <w:sz w:val="28"/>
          <w:szCs w:val="28"/>
        </w:rPr>
        <w:t>significant</w:t>
      </w:r>
      <w:r w:rsidR="008A7265">
        <w:rPr>
          <w:rFonts w:asciiTheme="majorBidi" w:hAnsiTheme="majorBidi" w:cstheme="majorBidi"/>
          <w:sz w:val="28"/>
          <w:szCs w:val="28"/>
        </w:rPr>
        <w:t xml:space="preserve"> decrease in </w:t>
      </w:r>
      <w:r w:rsidR="008A7265" w:rsidRPr="00966B09">
        <w:rPr>
          <w:rFonts w:asciiTheme="majorBidi" w:hAnsiTheme="majorBidi" w:cstheme="majorBidi"/>
          <w:sz w:val="28"/>
          <w:szCs w:val="28"/>
        </w:rPr>
        <w:t xml:space="preserve">the levels </w:t>
      </w:r>
      <w:r w:rsidR="008A7265">
        <w:rPr>
          <w:rFonts w:asciiTheme="majorBidi" w:hAnsiTheme="majorBidi" w:cstheme="majorBidi"/>
          <w:sz w:val="28"/>
          <w:szCs w:val="28"/>
        </w:rPr>
        <w:t>of s</w:t>
      </w:r>
      <w:r w:rsidR="008A7265" w:rsidRPr="00566BD7">
        <w:rPr>
          <w:rFonts w:asciiTheme="majorBidi" w:hAnsiTheme="majorBidi" w:cstheme="majorBidi"/>
          <w:sz w:val="28"/>
          <w:szCs w:val="28"/>
        </w:rPr>
        <w:t xml:space="preserve">ex hormones </w:t>
      </w:r>
      <w:r w:rsidR="008A7265">
        <w:rPr>
          <w:rFonts w:asciiTheme="majorBidi" w:hAnsiTheme="majorBidi" w:cstheme="majorBidi"/>
          <w:sz w:val="28"/>
          <w:szCs w:val="28"/>
        </w:rPr>
        <w:t>(</w:t>
      </w:r>
      <w:r w:rsidR="008A7265" w:rsidRPr="00966B09">
        <w:rPr>
          <w:rFonts w:asciiTheme="majorBidi" w:hAnsiTheme="majorBidi" w:cstheme="majorBidi"/>
          <w:sz w:val="28"/>
          <w:szCs w:val="28"/>
        </w:rPr>
        <w:t>serum LH, FSH and testosterone</w:t>
      </w:r>
      <w:r w:rsidR="008A7265">
        <w:rPr>
          <w:rFonts w:asciiTheme="majorBidi" w:hAnsiTheme="majorBidi" w:cstheme="majorBidi"/>
          <w:sz w:val="28"/>
          <w:szCs w:val="28"/>
        </w:rPr>
        <w:t xml:space="preserve">) </w:t>
      </w:r>
      <w:r w:rsidR="008A7265" w:rsidRPr="00966B09">
        <w:rPr>
          <w:rFonts w:asciiTheme="majorBidi" w:hAnsiTheme="majorBidi" w:cstheme="majorBidi"/>
          <w:sz w:val="28"/>
          <w:szCs w:val="28"/>
        </w:rPr>
        <w:t>i</w:t>
      </w:r>
      <w:r w:rsidR="008A7265">
        <w:rPr>
          <w:rFonts w:asciiTheme="majorBidi" w:hAnsiTheme="majorBidi" w:cstheme="majorBidi"/>
          <w:sz w:val="28"/>
          <w:szCs w:val="28"/>
        </w:rPr>
        <w:t>n</w:t>
      </w:r>
      <w:r w:rsidR="00566BD7">
        <w:rPr>
          <w:rFonts w:asciiTheme="majorBidi" w:hAnsiTheme="majorBidi" w:cstheme="majorBidi"/>
          <w:sz w:val="28"/>
          <w:szCs w:val="28"/>
        </w:rPr>
        <w:t xml:space="preserve"> </w:t>
      </w:r>
      <w:r w:rsidR="00566BD7" w:rsidRPr="00966B09">
        <w:rPr>
          <w:rFonts w:asciiTheme="majorBidi" w:hAnsiTheme="majorBidi" w:cstheme="majorBidi"/>
          <w:sz w:val="28"/>
          <w:szCs w:val="28"/>
        </w:rPr>
        <w:t>Tramadol</w:t>
      </w:r>
      <w:r w:rsidR="008A7265">
        <w:rPr>
          <w:rFonts w:asciiTheme="majorBidi" w:hAnsiTheme="majorBidi" w:cstheme="majorBidi"/>
          <w:sz w:val="28"/>
          <w:szCs w:val="28"/>
        </w:rPr>
        <w:t xml:space="preserve"> treated group i</w:t>
      </w:r>
      <w:r w:rsidRPr="00966B09">
        <w:rPr>
          <w:rFonts w:asciiTheme="majorBidi" w:hAnsiTheme="majorBidi" w:cstheme="majorBidi"/>
          <w:sz w:val="28"/>
          <w:szCs w:val="28"/>
        </w:rPr>
        <w:t xml:space="preserve">n comparison with control group. </w:t>
      </w:r>
      <w:r w:rsidR="00395BE2">
        <w:rPr>
          <w:rFonts w:asciiTheme="majorBidi" w:hAnsiTheme="majorBidi" w:cstheme="majorBidi"/>
          <w:sz w:val="28"/>
          <w:szCs w:val="28"/>
        </w:rPr>
        <w:t xml:space="preserve">On the other </w:t>
      </w:r>
      <w:r w:rsidR="002F0844">
        <w:rPr>
          <w:rFonts w:asciiTheme="majorBidi" w:hAnsiTheme="majorBidi" w:cstheme="majorBidi"/>
          <w:sz w:val="28"/>
          <w:szCs w:val="28"/>
        </w:rPr>
        <w:t>hand,</w:t>
      </w:r>
      <w:r w:rsidRPr="00966B09">
        <w:rPr>
          <w:rFonts w:asciiTheme="majorBidi" w:hAnsiTheme="majorBidi" w:cstheme="majorBidi"/>
          <w:sz w:val="28"/>
          <w:szCs w:val="28"/>
        </w:rPr>
        <w:t xml:space="preserve"> RES </w:t>
      </w:r>
      <w:r w:rsidR="00395BE2">
        <w:rPr>
          <w:rFonts w:asciiTheme="majorBidi" w:hAnsiTheme="majorBidi" w:cstheme="majorBidi"/>
          <w:sz w:val="28"/>
          <w:szCs w:val="28"/>
        </w:rPr>
        <w:t xml:space="preserve">treated </w:t>
      </w:r>
      <w:r w:rsidR="002F0844">
        <w:rPr>
          <w:rFonts w:asciiTheme="majorBidi" w:hAnsiTheme="majorBidi" w:cstheme="majorBidi"/>
          <w:sz w:val="28"/>
          <w:szCs w:val="28"/>
        </w:rPr>
        <w:t>group showed</w:t>
      </w:r>
      <w:r w:rsidR="00395BE2">
        <w:rPr>
          <w:rFonts w:asciiTheme="majorBidi" w:hAnsiTheme="majorBidi" w:cstheme="majorBidi"/>
          <w:sz w:val="28"/>
          <w:szCs w:val="28"/>
        </w:rPr>
        <w:t xml:space="preserve"> </w:t>
      </w:r>
      <w:r w:rsidR="002F0844">
        <w:rPr>
          <w:rFonts w:asciiTheme="majorBidi" w:hAnsiTheme="majorBidi" w:cstheme="majorBidi"/>
          <w:sz w:val="28"/>
          <w:szCs w:val="28"/>
        </w:rPr>
        <w:t>that,</w:t>
      </w:r>
      <w:r w:rsidR="00395BE2" w:rsidRPr="00395BE2">
        <w:rPr>
          <w:rFonts w:asciiTheme="majorBidi" w:hAnsiTheme="majorBidi" w:cstheme="majorBidi"/>
          <w:sz w:val="28"/>
          <w:szCs w:val="28"/>
        </w:rPr>
        <w:t xml:space="preserve"> </w:t>
      </w:r>
      <w:r w:rsidR="00395BE2">
        <w:rPr>
          <w:rFonts w:asciiTheme="majorBidi" w:hAnsiTheme="majorBidi" w:cstheme="majorBidi"/>
          <w:sz w:val="28"/>
          <w:szCs w:val="28"/>
        </w:rPr>
        <w:t xml:space="preserve">the </w:t>
      </w:r>
      <w:r w:rsidR="00395BE2" w:rsidRPr="00395BE2">
        <w:rPr>
          <w:rFonts w:asciiTheme="majorBidi" w:hAnsiTheme="majorBidi" w:cstheme="majorBidi"/>
          <w:sz w:val="28"/>
          <w:szCs w:val="28"/>
        </w:rPr>
        <w:t xml:space="preserve">levels of these </w:t>
      </w:r>
      <w:r w:rsidR="002F0844" w:rsidRPr="00395BE2">
        <w:rPr>
          <w:rFonts w:asciiTheme="majorBidi" w:hAnsiTheme="majorBidi" w:cstheme="majorBidi"/>
          <w:sz w:val="28"/>
          <w:szCs w:val="28"/>
        </w:rPr>
        <w:t>hormones</w:t>
      </w:r>
      <w:r w:rsidR="002F0844">
        <w:rPr>
          <w:rFonts w:asciiTheme="majorBidi" w:hAnsiTheme="majorBidi" w:cstheme="majorBidi"/>
          <w:sz w:val="28"/>
          <w:szCs w:val="28"/>
        </w:rPr>
        <w:t xml:space="preserve"> </w:t>
      </w:r>
      <w:r w:rsidR="002F0844" w:rsidRPr="00966B09">
        <w:rPr>
          <w:rFonts w:asciiTheme="majorBidi" w:hAnsiTheme="majorBidi" w:cstheme="majorBidi"/>
          <w:sz w:val="28"/>
          <w:szCs w:val="28"/>
        </w:rPr>
        <w:t>were</w:t>
      </w:r>
      <w:r w:rsidR="00395BE2">
        <w:rPr>
          <w:rFonts w:asciiTheme="majorBidi" w:hAnsiTheme="majorBidi" w:cstheme="majorBidi"/>
          <w:sz w:val="28"/>
          <w:szCs w:val="28"/>
        </w:rPr>
        <w:t xml:space="preserve"> </w:t>
      </w:r>
      <w:r w:rsidR="002F0844" w:rsidRPr="00966B09">
        <w:rPr>
          <w:rFonts w:asciiTheme="majorBidi" w:hAnsiTheme="majorBidi" w:cstheme="majorBidi"/>
          <w:sz w:val="28"/>
          <w:szCs w:val="28"/>
        </w:rPr>
        <w:t>s</w:t>
      </w:r>
      <w:r w:rsidR="002F0844">
        <w:rPr>
          <w:rFonts w:asciiTheme="majorBidi" w:hAnsiTheme="majorBidi" w:cstheme="majorBidi"/>
          <w:sz w:val="28"/>
          <w:szCs w:val="28"/>
        </w:rPr>
        <w:t>ignificantly improved if</w:t>
      </w:r>
      <w:r w:rsidR="00395BE2">
        <w:rPr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sz w:val="28"/>
          <w:szCs w:val="28"/>
        </w:rPr>
        <w:t>compared with Tramadol</w:t>
      </w:r>
      <w:r w:rsidR="009B6C12">
        <w:rPr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sz w:val="28"/>
          <w:szCs w:val="28"/>
        </w:rPr>
        <w:t xml:space="preserve">treated </w:t>
      </w:r>
      <w:r w:rsidR="002F0844">
        <w:rPr>
          <w:rFonts w:asciiTheme="majorBidi" w:hAnsiTheme="majorBidi" w:cstheme="majorBidi"/>
          <w:sz w:val="28"/>
          <w:szCs w:val="28"/>
        </w:rPr>
        <w:t xml:space="preserve">group </w:t>
      </w:r>
      <w:r w:rsidR="002F0844" w:rsidRPr="00E6385F">
        <w:rPr>
          <w:rFonts w:asciiTheme="majorBidi" w:hAnsiTheme="majorBidi" w:cstheme="majorBidi"/>
          <w:sz w:val="28"/>
          <w:szCs w:val="28"/>
        </w:rPr>
        <w:t>suggesting</w:t>
      </w:r>
      <w:r w:rsidR="00E6385F" w:rsidRPr="007165BA">
        <w:rPr>
          <w:rFonts w:asciiTheme="majorBidi" w:hAnsiTheme="majorBidi" w:cstheme="majorBidi"/>
          <w:sz w:val="28"/>
          <w:szCs w:val="28"/>
        </w:rPr>
        <w:t xml:space="preserve"> that RES treatment relieved testicular toxicity and increased testosterone secretion</w:t>
      </w:r>
      <w:r w:rsidR="00E6385F">
        <w:rPr>
          <w:rFonts w:asciiTheme="majorBidi" w:hAnsiTheme="majorBidi" w:cstheme="majorBidi"/>
          <w:sz w:val="28"/>
          <w:szCs w:val="28"/>
        </w:rPr>
        <w:t>.</w:t>
      </w:r>
    </w:p>
    <w:p w:rsidR="006A2FB4" w:rsidRDefault="006A2FB4" w:rsidP="0000303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1112B" w:rsidRDefault="0031112B" w:rsidP="00810C0F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>Th</w:t>
      </w:r>
      <w:r w:rsidR="00003039">
        <w:rPr>
          <w:rFonts w:asciiTheme="majorBidi" w:hAnsiTheme="majorBidi" w:cstheme="majorBidi"/>
          <w:sz w:val="28"/>
          <w:szCs w:val="28"/>
        </w:rPr>
        <w:t>ese</w:t>
      </w:r>
      <w:r w:rsidRPr="00966B09">
        <w:rPr>
          <w:rFonts w:asciiTheme="majorBidi" w:hAnsiTheme="majorBidi" w:cstheme="majorBidi"/>
          <w:sz w:val="28"/>
          <w:szCs w:val="28"/>
        </w:rPr>
        <w:t xml:space="preserve"> results </w:t>
      </w:r>
      <w:r w:rsidR="00BE78F2">
        <w:rPr>
          <w:rFonts w:asciiTheme="majorBidi" w:hAnsiTheme="majorBidi" w:cstheme="majorBidi"/>
          <w:sz w:val="28"/>
          <w:szCs w:val="28"/>
        </w:rPr>
        <w:t xml:space="preserve">are </w:t>
      </w:r>
      <w:r w:rsidRPr="00966B09">
        <w:rPr>
          <w:rFonts w:asciiTheme="majorBidi" w:hAnsiTheme="majorBidi" w:cstheme="majorBidi"/>
          <w:sz w:val="28"/>
          <w:szCs w:val="28"/>
        </w:rPr>
        <w:t>in agree with</w:t>
      </w:r>
      <w:r w:rsidR="009B6C12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E78F2" w:rsidRPr="00BE78F2">
        <w:rPr>
          <w:rFonts w:asciiTheme="majorBidi" w:hAnsiTheme="majorBidi" w:cstheme="majorBidi"/>
          <w:i/>
          <w:iCs/>
          <w:sz w:val="28"/>
          <w:szCs w:val="28"/>
        </w:rPr>
        <w:t>Osadolor&amp;Omo-Erhabor</w:t>
      </w:r>
      <w:proofErr w:type="spellEnd"/>
      <w:r w:rsidR="00BE78F2" w:rsidRPr="00BE78F2">
        <w:rPr>
          <w:rFonts w:asciiTheme="majorBidi" w:hAnsiTheme="majorBidi" w:cstheme="majorBidi"/>
          <w:i/>
          <w:iCs/>
          <w:sz w:val="28"/>
          <w:szCs w:val="28"/>
        </w:rPr>
        <w:t xml:space="preserve"> ., (2016)</w:t>
      </w:r>
      <w:r w:rsidR="009B6C12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who found that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the direct effect of Tramadol on the hypothalamic–pituitary axis leading to </w:t>
      </w:r>
      <w:r w:rsidRPr="00966B09">
        <w:rPr>
          <w:rStyle w:val="A3"/>
          <w:rFonts w:asciiTheme="majorBidi" w:hAnsiTheme="majorBidi" w:cstheme="majorBidi"/>
          <w:sz w:val="28"/>
          <w:szCs w:val="28"/>
        </w:rPr>
        <w:t xml:space="preserve"> reduction in the levels of LH, FSH and testosterone with induction of prolactin and estradiol levels</w:t>
      </w:r>
      <w:r w:rsidR="00BE78F2" w:rsidRPr="00966B09">
        <w:rPr>
          <w:rFonts w:asciiTheme="majorBidi" w:hAnsiTheme="majorBidi" w:cstheme="majorBidi"/>
          <w:sz w:val="28"/>
          <w:szCs w:val="28"/>
        </w:rPr>
        <w:t>[</w:t>
      </w:r>
      <w:r w:rsidR="00810C0F">
        <w:rPr>
          <w:rFonts w:asciiTheme="majorBidi" w:hAnsiTheme="majorBidi" w:cstheme="majorBidi"/>
          <w:sz w:val="28"/>
          <w:szCs w:val="28"/>
        </w:rPr>
        <w:t>30</w:t>
      </w:r>
      <w:r w:rsidR="00BE78F2" w:rsidRPr="00966B09">
        <w:rPr>
          <w:rFonts w:asciiTheme="majorBidi" w:hAnsiTheme="majorBidi" w:cstheme="majorBidi"/>
          <w:sz w:val="28"/>
          <w:szCs w:val="28"/>
        </w:rPr>
        <w:t>]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83702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BE78F2">
        <w:rPr>
          <w:rFonts w:asciiTheme="majorBidi" w:hAnsiTheme="majorBidi" w:cstheme="majorBidi"/>
          <w:color w:val="000000"/>
          <w:sz w:val="28"/>
          <w:szCs w:val="28"/>
        </w:rPr>
        <w:t>Also r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esulted in reduc</w:t>
      </w:r>
      <w:r w:rsidR="009E087E" w:rsidRPr="00966B09">
        <w:rPr>
          <w:rFonts w:asciiTheme="majorBidi" w:hAnsiTheme="majorBidi" w:cstheme="majorBidi"/>
          <w:color w:val="000000"/>
          <w:sz w:val="28"/>
          <w:szCs w:val="28"/>
        </w:rPr>
        <w:t>tion of testosterone secretion, which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could be involved in the involution</w:t>
      </w:r>
      <w:r w:rsidR="00BE78F2">
        <w:rPr>
          <w:rFonts w:asciiTheme="majorBidi" w:hAnsiTheme="majorBidi" w:cstheme="majorBidi"/>
          <w:color w:val="000000"/>
          <w:sz w:val="28"/>
          <w:szCs w:val="28"/>
        </w:rPr>
        <w:t xml:space="preserve"> of the seminiferous epithelium 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[</w:t>
      </w:r>
      <w:r w:rsidR="002D62C1" w:rsidRPr="00966B09">
        <w:rPr>
          <w:rFonts w:asciiTheme="majorBidi" w:hAnsiTheme="majorBidi" w:cstheme="majorBidi"/>
          <w:color w:val="000000"/>
          <w:sz w:val="28"/>
          <w:szCs w:val="28"/>
        </w:rPr>
        <w:t>3</w:t>
      </w:r>
      <w:r w:rsidR="00810C0F">
        <w:rPr>
          <w:rFonts w:asciiTheme="majorBidi" w:hAnsiTheme="majorBidi" w:cstheme="majorBidi"/>
          <w:color w:val="000000"/>
          <w:sz w:val="28"/>
          <w:szCs w:val="28"/>
        </w:rPr>
        <w:t>1</w:t>
      </w:r>
      <w:r w:rsidR="00FD53E3" w:rsidRPr="00966B09">
        <w:rPr>
          <w:rFonts w:asciiTheme="majorBidi" w:hAnsiTheme="majorBidi" w:cstheme="majorBidi"/>
          <w:color w:val="000000"/>
          <w:sz w:val="28"/>
          <w:szCs w:val="28"/>
        </w:rPr>
        <w:t>]</w:t>
      </w:r>
      <w:r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.</w:t>
      </w:r>
    </w:p>
    <w:p w:rsidR="00E6385F" w:rsidRDefault="00E6385F" w:rsidP="00E6385F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6385F" w:rsidRDefault="009B6C12" w:rsidP="0065215D">
      <w:pPr>
        <w:autoSpaceDE w:val="0"/>
        <w:autoSpaceDN w:val="0"/>
        <w:bidi w:val="0"/>
        <w:adjustRightInd w:val="0"/>
        <w:ind w:left="-990" w:right="-964"/>
        <w:jc w:val="left"/>
        <w:rPr>
          <w:rStyle w:val="A3"/>
          <w:rFonts w:asciiTheme="majorBidi" w:hAnsiTheme="majorBidi" w:cstheme="majorBidi"/>
          <w:sz w:val="28"/>
          <w:szCs w:val="28"/>
        </w:rPr>
      </w:pP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Both </w:t>
      </w:r>
      <w:r w:rsidR="008A7265">
        <w:rPr>
          <w:rStyle w:val="A3"/>
          <w:rFonts w:asciiTheme="majorBidi" w:hAnsiTheme="majorBidi" w:cstheme="majorBidi"/>
          <w:sz w:val="28"/>
          <w:szCs w:val="28"/>
        </w:rPr>
        <w:t xml:space="preserve">sexual </w:t>
      </w:r>
      <w:r w:rsidR="00793374">
        <w:rPr>
          <w:rStyle w:val="A3"/>
          <w:rFonts w:asciiTheme="majorBidi" w:hAnsiTheme="majorBidi" w:cstheme="majorBidi"/>
          <w:sz w:val="28"/>
          <w:szCs w:val="28"/>
        </w:rPr>
        <w:t>hormones</w:t>
      </w:r>
      <w:r w:rsidR="008A7265">
        <w:rPr>
          <w:rStyle w:val="A3"/>
          <w:rFonts w:asciiTheme="majorBidi" w:hAnsiTheme="majorBidi" w:cstheme="majorBidi"/>
          <w:sz w:val="28"/>
          <w:szCs w:val="28"/>
        </w:rPr>
        <w:t xml:space="preserve"> (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>FSH and LH</w:t>
      </w:r>
      <w:r w:rsidR="008A7265">
        <w:rPr>
          <w:rStyle w:val="A3"/>
          <w:rFonts w:asciiTheme="majorBidi" w:hAnsiTheme="majorBidi" w:cstheme="majorBidi"/>
          <w:sz w:val="28"/>
          <w:szCs w:val="28"/>
        </w:rPr>
        <w:t>)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 are responsible for normal spermatogenesis.</w:t>
      </w:r>
      <w:r w:rsidR="008A7265">
        <w:rPr>
          <w:rStyle w:val="A3"/>
          <w:rFonts w:asciiTheme="majorBidi" w:hAnsiTheme="majorBidi" w:cstheme="majorBidi"/>
          <w:sz w:val="28"/>
          <w:szCs w:val="28"/>
        </w:rPr>
        <w:t xml:space="preserve"> The decrease of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8A7265" w:rsidRPr="00E30DE7">
        <w:rPr>
          <w:rStyle w:val="A3"/>
          <w:rFonts w:asciiTheme="majorBidi" w:hAnsiTheme="majorBidi" w:cstheme="majorBidi"/>
          <w:sz w:val="28"/>
          <w:szCs w:val="28"/>
        </w:rPr>
        <w:t xml:space="preserve">level of testosterone </w:t>
      </w:r>
      <w:r w:rsidR="008A7265" w:rsidRPr="008A7265">
        <w:rPr>
          <w:rStyle w:val="A3"/>
          <w:rFonts w:asciiTheme="majorBidi" w:hAnsiTheme="majorBidi" w:cstheme="majorBidi"/>
          <w:sz w:val="28"/>
          <w:szCs w:val="28"/>
        </w:rPr>
        <w:t xml:space="preserve">Consequential followed </w:t>
      </w:r>
      <w:r w:rsidR="008A7265">
        <w:rPr>
          <w:rStyle w:val="A3"/>
          <w:rFonts w:asciiTheme="majorBidi" w:hAnsiTheme="majorBidi" w:cstheme="majorBidi"/>
          <w:sz w:val="28"/>
          <w:szCs w:val="28"/>
        </w:rPr>
        <w:t>r</w:t>
      </w:r>
      <w:r w:rsidR="00E30DE7" w:rsidRPr="00E30DE7">
        <w:rPr>
          <w:rStyle w:val="A3"/>
          <w:rFonts w:asciiTheme="majorBidi" w:hAnsiTheme="majorBidi" w:cstheme="majorBidi"/>
          <w:sz w:val="28"/>
          <w:szCs w:val="28"/>
        </w:rPr>
        <w:t>eduction in</w:t>
      </w:r>
      <w:r w:rsidR="008A7265">
        <w:rPr>
          <w:rStyle w:val="A3"/>
          <w:rFonts w:asciiTheme="majorBidi" w:hAnsiTheme="majorBidi" w:cstheme="majorBidi"/>
          <w:sz w:val="28"/>
          <w:szCs w:val="28"/>
        </w:rPr>
        <w:t xml:space="preserve"> peripheral LH,</w:t>
      </w:r>
      <w:r w:rsidR="00E30DE7" w:rsidRPr="00E30DE7">
        <w:rPr>
          <w:rStyle w:val="A3"/>
          <w:rFonts w:asciiTheme="majorBidi" w:hAnsiTheme="majorBidi" w:cstheme="majorBidi"/>
          <w:sz w:val="28"/>
          <w:szCs w:val="28"/>
        </w:rPr>
        <w:t xml:space="preserve"> which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8A7265">
        <w:rPr>
          <w:rStyle w:val="A3"/>
          <w:rFonts w:asciiTheme="majorBidi" w:hAnsiTheme="majorBidi" w:cstheme="majorBidi"/>
          <w:sz w:val="28"/>
          <w:szCs w:val="28"/>
        </w:rPr>
        <w:t>effect on the height of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 the seminiferous epithelium. Another </w:t>
      </w:r>
      <w:r w:rsidR="00E30DE7" w:rsidRPr="00E30DE7">
        <w:rPr>
          <w:rStyle w:val="A3"/>
          <w:rFonts w:asciiTheme="majorBidi" w:hAnsiTheme="majorBidi" w:cstheme="majorBidi"/>
          <w:sz w:val="28"/>
          <w:szCs w:val="28"/>
        </w:rPr>
        <w:t>explanation for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 Tramadol to suppress testosterone</w:t>
      </w:r>
      <w:r w:rsidR="00E30DE7" w:rsidRPr="00E30DE7">
        <w:rPr>
          <w:rStyle w:val="A3"/>
          <w:rFonts w:asciiTheme="majorBidi" w:hAnsiTheme="majorBidi" w:cstheme="majorBidi"/>
          <w:sz w:val="28"/>
          <w:szCs w:val="28"/>
        </w:rPr>
        <w:t xml:space="preserve"> secretion is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 to </w:t>
      </w:r>
      <w:r w:rsidR="00E30DE7" w:rsidRPr="00E30DE7">
        <w:rPr>
          <w:rStyle w:val="A3"/>
          <w:rFonts w:asciiTheme="majorBidi" w:hAnsiTheme="majorBidi" w:cstheme="majorBidi"/>
          <w:sz w:val="28"/>
          <w:szCs w:val="28"/>
        </w:rPr>
        <w:t>produce nitric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 oxide (NO)</w:t>
      </w:r>
      <w:r w:rsidR="00E161DB" w:rsidRPr="00E161D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E161DB" w:rsidRPr="00966B09">
        <w:rPr>
          <w:rFonts w:asciiTheme="majorBidi" w:hAnsiTheme="majorBidi" w:cstheme="majorBidi"/>
          <w:color w:val="000000"/>
          <w:sz w:val="28"/>
          <w:szCs w:val="28"/>
        </w:rPr>
        <w:t>[3</w:t>
      </w:r>
      <w:r w:rsidR="0083702B">
        <w:rPr>
          <w:rFonts w:asciiTheme="majorBidi" w:hAnsiTheme="majorBidi" w:cstheme="majorBidi"/>
          <w:color w:val="000000"/>
          <w:sz w:val="28"/>
          <w:szCs w:val="28"/>
        </w:rPr>
        <w:t>2</w:t>
      </w:r>
      <w:r w:rsidR="00E161DB" w:rsidRPr="00966B09">
        <w:rPr>
          <w:rFonts w:asciiTheme="majorBidi" w:hAnsiTheme="majorBidi" w:cstheme="majorBidi"/>
          <w:color w:val="000000"/>
          <w:sz w:val="28"/>
          <w:szCs w:val="28"/>
        </w:rPr>
        <w:t>]</w:t>
      </w:r>
      <w:r w:rsidR="00E161DB" w:rsidRPr="00966B09">
        <w:rPr>
          <w:rFonts w:asciiTheme="majorBidi" w:hAnsiTheme="majorBidi" w:cstheme="majorBidi"/>
          <w:b/>
          <w:bCs/>
          <w:color w:val="000000"/>
          <w:sz w:val="28"/>
          <w:szCs w:val="28"/>
        </w:rPr>
        <w:t>.</w:t>
      </w:r>
      <w:r w:rsidR="0034380D" w:rsidRPr="0034380D">
        <w:t xml:space="preserve"> </w:t>
      </w:r>
      <w:r w:rsidR="0034380D">
        <w:rPr>
          <w:rStyle w:val="A3"/>
          <w:rFonts w:asciiTheme="majorBidi" w:hAnsiTheme="majorBidi" w:cstheme="majorBidi"/>
          <w:sz w:val="28"/>
          <w:szCs w:val="28"/>
        </w:rPr>
        <w:t xml:space="preserve">It can </w:t>
      </w:r>
      <w:r w:rsidR="004F1488">
        <w:rPr>
          <w:rStyle w:val="A3"/>
          <w:rFonts w:asciiTheme="majorBidi" w:hAnsiTheme="majorBidi" w:cstheme="majorBidi"/>
          <w:sz w:val="28"/>
          <w:szCs w:val="28"/>
        </w:rPr>
        <w:t xml:space="preserve">be </w:t>
      </w:r>
      <w:r w:rsidR="004F1488" w:rsidRPr="0034380D">
        <w:rPr>
          <w:rStyle w:val="A3"/>
          <w:rFonts w:asciiTheme="majorBidi" w:hAnsiTheme="majorBidi" w:cstheme="majorBidi"/>
          <w:sz w:val="28"/>
          <w:szCs w:val="28"/>
        </w:rPr>
        <w:t>suggested</w:t>
      </w:r>
      <w:r w:rsidR="004F1488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4F1488" w:rsidRPr="0034380D">
        <w:rPr>
          <w:rStyle w:val="A3"/>
          <w:rFonts w:asciiTheme="majorBidi" w:hAnsiTheme="majorBidi" w:cstheme="majorBidi"/>
          <w:sz w:val="28"/>
          <w:szCs w:val="28"/>
        </w:rPr>
        <w:t>that</w:t>
      </w:r>
      <w:r w:rsidR="0034380D" w:rsidRPr="0034380D">
        <w:rPr>
          <w:rStyle w:val="A3"/>
          <w:rFonts w:asciiTheme="majorBidi" w:hAnsiTheme="majorBidi" w:cstheme="majorBidi"/>
          <w:sz w:val="28"/>
          <w:szCs w:val="28"/>
        </w:rPr>
        <w:t xml:space="preserve"> </w:t>
      </w:r>
      <w:r w:rsidR="0044286E">
        <w:rPr>
          <w:rStyle w:val="A3"/>
          <w:rFonts w:asciiTheme="majorBidi" w:hAnsiTheme="majorBidi" w:cstheme="majorBidi"/>
          <w:sz w:val="28"/>
          <w:szCs w:val="28"/>
        </w:rPr>
        <w:t>destruction of germ cells d</w:t>
      </w:r>
      <w:r w:rsidR="0034380D" w:rsidRPr="0034380D">
        <w:rPr>
          <w:rStyle w:val="A3"/>
          <w:rFonts w:asciiTheme="majorBidi" w:hAnsiTheme="majorBidi" w:cstheme="majorBidi"/>
          <w:sz w:val="28"/>
          <w:szCs w:val="28"/>
        </w:rPr>
        <w:t>ue to hormonal deficiency.</w:t>
      </w:r>
      <w:r w:rsidR="009F0366">
        <w:rPr>
          <w:rStyle w:val="A3"/>
          <w:rFonts w:asciiTheme="majorBidi" w:hAnsiTheme="majorBidi" w:cstheme="majorBidi"/>
          <w:sz w:val="28"/>
          <w:szCs w:val="28"/>
        </w:rPr>
        <w:t xml:space="preserve"> Also </w:t>
      </w:r>
      <w:r w:rsidR="0065215D" w:rsidRPr="009F0366">
        <w:rPr>
          <w:rFonts w:asciiTheme="majorBidi" w:hAnsiTheme="majorBidi" w:cstheme="majorBidi"/>
          <w:color w:val="000000"/>
          <w:sz w:val="28"/>
          <w:szCs w:val="28"/>
        </w:rPr>
        <w:t>the overproduction of nitric oxide and oxidative stress</w:t>
      </w:r>
      <w:r w:rsidR="0065215D">
        <w:rPr>
          <w:rFonts w:asciiTheme="majorBidi" w:hAnsiTheme="majorBidi" w:cstheme="majorBidi"/>
          <w:color w:val="000000"/>
          <w:sz w:val="28"/>
          <w:szCs w:val="28"/>
        </w:rPr>
        <w:t xml:space="preserve"> increase by oral administration of </w:t>
      </w:r>
      <w:r w:rsidR="009F0366">
        <w:rPr>
          <w:rFonts w:asciiTheme="majorBidi" w:hAnsiTheme="majorBidi" w:cstheme="majorBidi"/>
          <w:color w:val="000000"/>
          <w:sz w:val="28"/>
          <w:szCs w:val="28"/>
        </w:rPr>
        <w:t>T</w:t>
      </w:r>
      <w:r w:rsidR="009F0366" w:rsidRPr="009F0366">
        <w:rPr>
          <w:rFonts w:asciiTheme="majorBidi" w:hAnsiTheme="majorBidi" w:cstheme="majorBidi"/>
          <w:color w:val="000000"/>
          <w:sz w:val="28"/>
          <w:szCs w:val="28"/>
        </w:rPr>
        <w:t>ramadol</w:t>
      </w:r>
      <w:r w:rsidR="0065215D">
        <w:rPr>
          <w:rFonts w:asciiTheme="majorBidi" w:hAnsiTheme="majorBidi" w:cstheme="majorBidi"/>
          <w:color w:val="000000"/>
          <w:sz w:val="28"/>
          <w:szCs w:val="28"/>
        </w:rPr>
        <w:t xml:space="preserve"> which</w:t>
      </w:r>
      <w:r w:rsidR="009F0366" w:rsidRPr="009F0366">
        <w:rPr>
          <w:rFonts w:asciiTheme="majorBidi" w:hAnsiTheme="majorBidi" w:cstheme="majorBidi"/>
          <w:color w:val="000000"/>
          <w:sz w:val="28"/>
          <w:szCs w:val="28"/>
        </w:rPr>
        <w:t xml:space="preserve"> affects the testic</w:t>
      </w:r>
      <w:r w:rsidR="009F0366">
        <w:rPr>
          <w:rFonts w:asciiTheme="majorBidi" w:hAnsiTheme="majorBidi" w:cstheme="majorBidi"/>
          <w:color w:val="000000"/>
          <w:sz w:val="28"/>
          <w:szCs w:val="28"/>
        </w:rPr>
        <w:t>ular function</w:t>
      </w:r>
      <w:r w:rsidR="009F0366" w:rsidRPr="009F0366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7165BA" w:rsidRDefault="007165BA" w:rsidP="00E6385F">
      <w:pPr>
        <w:autoSpaceDE w:val="0"/>
        <w:autoSpaceDN w:val="0"/>
        <w:bidi w:val="0"/>
        <w:adjustRightInd w:val="0"/>
        <w:ind w:left="-990" w:right="-964"/>
        <w:jc w:val="left"/>
        <w:rPr>
          <w:rStyle w:val="A3"/>
          <w:rFonts w:asciiTheme="majorBidi" w:hAnsiTheme="majorBidi" w:cstheme="majorBidi"/>
          <w:sz w:val="28"/>
          <w:szCs w:val="28"/>
        </w:rPr>
      </w:pPr>
      <w:r>
        <w:rPr>
          <w:rStyle w:val="A3"/>
          <w:rFonts w:asciiTheme="majorBidi" w:hAnsiTheme="majorBidi" w:cstheme="majorBidi"/>
          <w:sz w:val="28"/>
          <w:szCs w:val="28"/>
        </w:rPr>
        <w:lastRenderedPageBreak/>
        <w:t xml:space="preserve"> </w:t>
      </w:r>
    </w:p>
    <w:p w:rsidR="00C20BCB" w:rsidRDefault="009E7D43" w:rsidP="0083702B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E7D43">
        <w:rPr>
          <w:rFonts w:asciiTheme="majorBidi" w:hAnsiTheme="majorBidi" w:cstheme="majorBidi"/>
          <w:sz w:val="28"/>
          <w:szCs w:val="28"/>
        </w:rPr>
        <w:t>Within another study</w:t>
      </w:r>
      <w:r w:rsidR="0053140B">
        <w:rPr>
          <w:rFonts w:asciiTheme="majorBidi" w:hAnsiTheme="majorBidi" w:cstheme="majorBidi"/>
          <w:sz w:val="28"/>
          <w:szCs w:val="28"/>
        </w:rPr>
        <w:t xml:space="preserve">, </w:t>
      </w:r>
      <w:r w:rsidR="0053140B" w:rsidRPr="009E7D43">
        <w:rPr>
          <w:rFonts w:asciiTheme="majorBidi" w:hAnsiTheme="majorBidi" w:cstheme="majorBidi"/>
          <w:i/>
          <w:iCs/>
          <w:sz w:val="28"/>
          <w:szCs w:val="28"/>
        </w:rPr>
        <w:t>El</w:t>
      </w:r>
      <w:r w:rsidRPr="009E7D43">
        <w:rPr>
          <w:rFonts w:asciiTheme="majorBidi" w:hAnsiTheme="majorBidi" w:cstheme="majorBidi"/>
          <w:i/>
          <w:iCs/>
          <w:sz w:val="28"/>
          <w:szCs w:val="28"/>
        </w:rPr>
        <w:t>-</w:t>
      </w:r>
      <w:proofErr w:type="spellStart"/>
      <w:r w:rsidRPr="009E7D43">
        <w:rPr>
          <w:rFonts w:asciiTheme="majorBidi" w:hAnsiTheme="majorBidi" w:cstheme="majorBidi"/>
          <w:i/>
          <w:iCs/>
          <w:sz w:val="28"/>
          <w:szCs w:val="28"/>
        </w:rPr>
        <w:t>Gaafarawi</w:t>
      </w:r>
      <w:proofErr w:type="spellEnd"/>
      <w:r w:rsidRPr="009E7D43">
        <w:rPr>
          <w:rFonts w:asciiTheme="majorBidi" w:hAnsiTheme="majorBidi" w:cstheme="majorBidi"/>
          <w:i/>
          <w:iCs/>
          <w:sz w:val="28"/>
          <w:szCs w:val="28"/>
        </w:rPr>
        <w:t xml:space="preserve"> ., (2006)</w:t>
      </w:r>
      <w:r w:rsidR="009B6C12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explained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that RES stimulated the gonadotropin secretion which is a major endocrine regulator in spermatogenesis. In that study, serum FSH and LH levels which stimulates spermatogenesis in tubules and testosterone production in </w:t>
      </w:r>
      <w:proofErr w:type="spellStart"/>
      <w:r w:rsidR="0031112B" w:rsidRPr="00966B09">
        <w:rPr>
          <w:rFonts w:asciiTheme="majorBidi" w:hAnsiTheme="majorBidi" w:cstheme="majorBidi"/>
          <w:sz w:val="28"/>
          <w:szCs w:val="28"/>
        </w:rPr>
        <w:t>Leydig</w:t>
      </w:r>
      <w:proofErr w:type="spellEnd"/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E432B5" w:rsidRPr="00966B09">
        <w:rPr>
          <w:rFonts w:asciiTheme="majorBidi" w:hAnsiTheme="majorBidi" w:cstheme="majorBidi"/>
          <w:sz w:val="28"/>
          <w:szCs w:val="28"/>
        </w:rPr>
        <w:t>cells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</w:t>
      </w:r>
      <w:r w:rsidR="00CD2C4B">
        <w:rPr>
          <w:rFonts w:asciiTheme="majorBidi" w:hAnsiTheme="majorBidi" w:cstheme="majorBidi"/>
          <w:sz w:val="28"/>
          <w:szCs w:val="28"/>
        </w:rPr>
        <w:t xml:space="preserve">were </w:t>
      </w:r>
      <w:r w:rsidR="00CD2C4B" w:rsidRPr="00CD2C4B">
        <w:rPr>
          <w:rFonts w:asciiTheme="majorBidi" w:hAnsiTheme="majorBidi" w:cstheme="majorBidi"/>
          <w:sz w:val="28"/>
          <w:szCs w:val="28"/>
        </w:rPr>
        <w:t xml:space="preserve">significantly </w:t>
      </w:r>
      <w:r w:rsidR="0031112B" w:rsidRPr="00966B09">
        <w:rPr>
          <w:rFonts w:asciiTheme="majorBidi" w:hAnsiTheme="majorBidi" w:cstheme="majorBidi"/>
          <w:sz w:val="28"/>
          <w:szCs w:val="28"/>
        </w:rPr>
        <w:t>increase</w:t>
      </w:r>
      <w:r w:rsidR="00CD2C4B">
        <w:rPr>
          <w:rFonts w:asciiTheme="majorBidi" w:hAnsiTheme="majorBidi" w:cstheme="majorBidi"/>
          <w:sz w:val="28"/>
          <w:szCs w:val="28"/>
        </w:rPr>
        <w:t>d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 in RES</w:t>
      </w:r>
      <w:r w:rsidR="009B6C12">
        <w:rPr>
          <w:rFonts w:asciiTheme="majorBidi" w:hAnsiTheme="majorBidi" w:cstheme="majorBidi"/>
          <w:sz w:val="28"/>
          <w:szCs w:val="28"/>
        </w:rPr>
        <w:t xml:space="preserve">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treated </w:t>
      </w:r>
      <w:r w:rsidR="00CD2C4B">
        <w:rPr>
          <w:rFonts w:asciiTheme="majorBidi" w:hAnsiTheme="majorBidi" w:cstheme="majorBidi"/>
          <w:sz w:val="28"/>
          <w:szCs w:val="28"/>
        </w:rPr>
        <w:t xml:space="preserve">group in comparison </w:t>
      </w:r>
      <w:r w:rsidR="00CD2C4B" w:rsidRPr="00966B09">
        <w:rPr>
          <w:rFonts w:asciiTheme="majorBidi" w:hAnsiTheme="majorBidi" w:cstheme="majorBidi"/>
          <w:sz w:val="28"/>
          <w:szCs w:val="28"/>
        </w:rPr>
        <w:t>to</w:t>
      </w:r>
      <w:r w:rsidR="009E087E" w:rsidRPr="00966B09">
        <w:rPr>
          <w:rFonts w:asciiTheme="majorBidi" w:hAnsiTheme="majorBidi" w:cstheme="majorBidi"/>
          <w:sz w:val="28"/>
          <w:szCs w:val="28"/>
        </w:rPr>
        <w:t xml:space="preserve"> the control </w:t>
      </w:r>
      <w:r w:rsidR="009B6C12" w:rsidRPr="00C20BCB">
        <w:rPr>
          <w:rFonts w:asciiTheme="majorBidi" w:hAnsiTheme="majorBidi" w:cstheme="majorBidi"/>
          <w:sz w:val="28"/>
          <w:szCs w:val="28"/>
        </w:rPr>
        <w:t>group</w:t>
      </w:r>
      <w:r w:rsidR="009B6C12" w:rsidRPr="00C20BCB">
        <w:rPr>
          <w:rFonts w:asciiTheme="majorBidi" w:hAnsiTheme="majorBidi" w:cstheme="majorBidi"/>
          <w:color w:val="000000"/>
          <w:sz w:val="28"/>
          <w:szCs w:val="28"/>
        </w:rPr>
        <w:t xml:space="preserve"> [</w:t>
      </w:r>
      <w:r w:rsidR="00C20BCB" w:rsidRPr="00C20BCB">
        <w:rPr>
          <w:rFonts w:asciiTheme="majorBidi" w:hAnsiTheme="majorBidi" w:cstheme="majorBidi"/>
          <w:color w:val="000000"/>
          <w:sz w:val="28"/>
          <w:szCs w:val="28"/>
        </w:rPr>
        <w:t>3</w:t>
      </w:r>
      <w:r w:rsidR="0083702B">
        <w:rPr>
          <w:rFonts w:asciiTheme="majorBidi" w:hAnsiTheme="majorBidi" w:cstheme="majorBidi"/>
          <w:color w:val="000000"/>
          <w:sz w:val="28"/>
          <w:szCs w:val="28"/>
        </w:rPr>
        <w:t>3</w:t>
      </w:r>
      <w:r w:rsidR="00C20BCB" w:rsidRPr="00C20BCB">
        <w:rPr>
          <w:rFonts w:asciiTheme="majorBidi" w:hAnsiTheme="majorBidi" w:cstheme="majorBidi"/>
          <w:color w:val="000000"/>
          <w:sz w:val="28"/>
          <w:szCs w:val="28"/>
        </w:rPr>
        <w:t>].</w:t>
      </w:r>
    </w:p>
    <w:p w:rsidR="00AB1AFE" w:rsidRPr="00C20BCB" w:rsidRDefault="00AB1AFE" w:rsidP="00AB1AFE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1112B" w:rsidRPr="00E432B5" w:rsidRDefault="0053140B" w:rsidP="004C6925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 w:rsidRPr="0053140B">
        <w:rPr>
          <w:rFonts w:asciiTheme="majorBidi" w:hAnsiTheme="majorBidi" w:cstheme="majorBidi"/>
          <w:i/>
          <w:iCs/>
          <w:sz w:val="28"/>
          <w:szCs w:val="28"/>
        </w:rPr>
        <w:t>Sharma et al., (2014)</w:t>
      </w:r>
      <w:r w:rsidR="009B6C12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reported that,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RES in testicular toxicity induced by doxorubicin and </w:t>
      </w:r>
      <w:proofErr w:type="spellStart"/>
      <w:r w:rsidR="0031112B" w:rsidRPr="00966B09">
        <w:rPr>
          <w:rFonts w:asciiTheme="majorBidi" w:hAnsiTheme="majorBidi" w:cstheme="majorBidi"/>
          <w:sz w:val="28"/>
          <w:szCs w:val="28"/>
        </w:rPr>
        <w:t>cypermetrin</w:t>
      </w:r>
      <w:proofErr w:type="spellEnd"/>
      <w:r w:rsidR="0031112B" w:rsidRPr="00966B09">
        <w:rPr>
          <w:rFonts w:asciiTheme="majorBidi" w:hAnsiTheme="majorBidi" w:cstheme="majorBidi"/>
          <w:sz w:val="28"/>
          <w:szCs w:val="28"/>
        </w:rPr>
        <w:t xml:space="preserve">, </w:t>
      </w:r>
      <w:r w:rsidR="00E432B5">
        <w:rPr>
          <w:rFonts w:asciiTheme="majorBidi" w:hAnsiTheme="majorBidi" w:cstheme="majorBidi"/>
          <w:sz w:val="28"/>
          <w:szCs w:val="28"/>
        </w:rPr>
        <w:t>there were</w:t>
      </w:r>
      <w:r w:rsidR="00E432B5" w:rsidRPr="00E432B5">
        <w:rPr>
          <w:rFonts w:asciiTheme="majorBidi" w:hAnsiTheme="majorBidi" w:cstheme="majorBidi"/>
          <w:sz w:val="28"/>
          <w:szCs w:val="28"/>
        </w:rPr>
        <w:t xml:space="preserve"> significant increase</w:t>
      </w:r>
      <w:r w:rsidR="00E432B5">
        <w:rPr>
          <w:rFonts w:asciiTheme="majorBidi" w:hAnsiTheme="majorBidi" w:cstheme="majorBidi"/>
          <w:sz w:val="28"/>
          <w:szCs w:val="28"/>
        </w:rPr>
        <w:t xml:space="preserve"> in the levels of LH</w:t>
      </w:r>
      <w:r w:rsidR="00E432B5" w:rsidRPr="00966B09">
        <w:rPr>
          <w:rFonts w:asciiTheme="majorBidi" w:hAnsiTheme="majorBidi" w:cstheme="majorBidi"/>
          <w:sz w:val="28"/>
          <w:szCs w:val="28"/>
        </w:rPr>
        <w:t>,</w:t>
      </w:r>
      <w:r w:rsidR="00E432B5">
        <w:rPr>
          <w:rFonts w:asciiTheme="majorBidi" w:hAnsiTheme="majorBidi" w:cstheme="majorBidi"/>
          <w:sz w:val="28"/>
          <w:szCs w:val="28"/>
        </w:rPr>
        <w:t xml:space="preserve"> </w:t>
      </w:r>
      <w:r w:rsidR="0031112B" w:rsidRPr="00966B09">
        <w:rPr>
          <w:rFonts w:asciiTheme="majorBidi" w:hAnsiTheme="majorBidi" w:cstheme="majorBidi"/>
          <w:sz w:val="28"/>
          <w:szCs w:val="28"/>
        </w:rPr>
        <w:t xml:space="preserve">FSH </w:t>
      </w:r>
      <w:r w:rsidR="00E432B5">
        <w:rPr>
          <w:rFonts w:asciiTheme="majorBidi" w:hAnsiTheme="majorBidi" w:cstheme="majorBidi"/>
          <w:sz w:val="28"/>
          <w:szCs w:val="28"/>
        </w:rPr>
        <w:t xml:space="preserve">and </w:t>
      </w:r>
      <w:r w:rsidR="00E432B5" w:rsidRPr="00E432B5">
        <w:rPr>
          <w:rFonts w:asciiTheme="majorBidi" w:hAnsiTheme="majorBidi" w:cstheme="majorBidi"/>
          <w:sz w:val="28"/>
          <w:szCs w:val="28"/>
        </w:rPr>
        <w:t xml:space="preserve">testosterone, </w:t>
      </w:r>
      <w:r w:rsidR="00FD53E3" w:rsidRPr="00966B09">
        <w:rPr>
          <w:rFonts w:asciiTheme="majorBidi" w:hAnsiTheme="majorBidi" w:cstheme="majorBidi"/>
          <w:sz w:val="28"/>
          <w:szCs w:val="28"/>
        </w:rPr>
        <w:t>[3</w:t>
      </w:r>
      <w:r w:rsidR="004C6925">
        <w:rPr>
          <w:rFonts w:asciiTheme="majorBidi" w:hAnsiTheme="majorBidi" w:cstheme="majorBidi"/>
          <w:sz w:val="28"/>
          <w:szCs w:val="28"/>
        </w:rPr>
        <w:t>4</w:t>
      </w:r>
      <w:r w:rsidRPr="00966B09">
        <w:rPr>
          <w:rFonts w:asciiTheme="majorBidi" w:hAnsiTheme="majorBidi" w:cstheme="majorBidi"/>
          <w:sz w:val="28"/>
          <w:szCs w:val="28"/>
        </w:rPr>
        <w:t>].</w:t>
      </w:r>
      <w:r w:rsidR="0001645C" w:rsidRPr="0001645C">
        <w:rPr>
          <w:color w:val="000000"/>
          <w:shd w:val="clear" w:color="auto" w:fill="FFFFFF"/>
        </w:rPr>
        <w:t xml:space="preserve"> </w:t>
      </w:r>
      <w:r w:rsidR="0001645C" w:rsidRPr="0001645C">
        <w:rPr>
          <w:rFonts w:asciiTheme="majorBidi" w:hAnsiTheme="majorBidi" w:cstheme="majorBidi"/>
          <w:sz w:val="28"/>
          <w:szCs w:val="28"/>
        </w:rPr>
        <w:t xml:space="preserve">These results may suggest that </w:t>
      </w:r>
      <w:r w:rsidR="0001645C">
        <w:rPr>
          <w:rFonts w:asciiTheme="majorBidi" w:hAnsiTheme="majorBidi" w:cstheme="majorBidi"/>
          <w:sz w:val="28"/>
          <w:szCs w:val="28"/>
        </w:rPr>
        <w:t xml:space="preserve">the use of </w:t>
      </w:r>
      <w:r w:rsidR="00A26E93" w:rsidRPr="00A26E93">
        <w:rPr>
          <w:rFonts w:asciiTheme="majorBidi" w:hAnsiTheme="majorBidi" w:cstheme="majorBidi"/>
          <w:sz w:val="28"/>
          <w:szCs w:val="28"/>
        </w:rPr>
        <w:t>Resveratrol</w:t>
      </w:r>
      <w:r w:rsidR="0001645C" w:rsidRPr="0001645C">
        <w:rPr>
          <w:rFonts w:asciiTheme="majorBidi" w:hAnsiTheme="majorBidi" w:cstheme="majorBidi"/>
          <w:sz w:val="28"/>
          <w:szCs w:val="28"/>
        </w:rPr>
        <w:t xml:space="preserve"> may improve gonadal function after </w:t>
      </w:r>
      <w:r w:rsidR="0001645C">
        <w:rPr>
          <w:rFonts w:asciiTheme="majorBidi" w:hAnsiTheme="majorBidi" w:cstheme="majorBidi"/>
          <w:sz w:val="28"/>
          <w:szCs w:val="28"/>
        </w:rPr>
        <w:t xml:space="preserve">being exposed </w:t>
      </w:r>
      <w:r w:rsidR="006C2976">
        <w:rPr>
          <w:rFonts w:asciiTheme="majorBidi" w:hAnsiTheme="majorBidi" w:cstheme="majorBidi"/>
          <w:sz w:val="28"/>
          <w:szCs w:val="28"/>
        </w:rPr>
        <w:t xml:space="preserve">to </w:t>
      </w:r>
      <w:r w:rsidR="006C2976" w:rsidRPr="0001645C">
        <w:rPr>
          <w:rFonts w:asciiTheme="majorBidi" w:hAnsiTheme="majorBidi" w:cstheme="majorBidi"/>
          <w:sz w:val="28"/>
          <w:szCs w:val="28"/>
        </w:rPr>
        <w:t>testicular</w:t>
      </w:r>
      <w:r w:rsidR="0001645C" w:rsidRPr="0001645C">
        <w:rPr>
          <w:rFonts w:asciiTheme="majorBidi" w:hAnsiTheme="majorBidi" w:cstheme="majorBidi"/>
          <w:sz w:val="28"/>
          <w:szCs w:val="28"/>
        </w:rPr>
        <w:t xml:space="preserve"> toxicity.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1112B" w:rsidRDefault="008C31B2" w:rsidP="00851690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8C31B2">
        <w:rPr>
          <w:rFonts w:asciiTheme="majorBidi" w:hAnsiTheme="majorBidi" w:cstheme="majorBidi"/>
          <w:b/>
          <w:bCs/>
          <w:sz w:val="28"/>
          <w:szCs w:val="28"/>
        </w:rPr>
        <w:t>Conclusion</w:t>
      </w:r>
      <w:r w:rsidR="005E5F5B" w:rsidRPr="008C31B2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5E5F5B"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This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study conclude</w:t>
      </w:r>
      <w:r w:rsidR="00D34BBC"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d that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R</w:t>
      </w:r>
      <w:r w:rsidR="00D34BBC"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esveratrol ameliorated </w:t>
      </w:r>
      <w:r w:rsidR="00DE595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T</w:t>
      </w:r>
      <w:r w:rsidR="00DE5956"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ramadol </w:t>
      </w:r>
      <w:r w:rsidR="00DE5956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induced</w:t>
      </w:r>
      <w:r w:rsidR="0031112B"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testicular damage by reducing oxidative stress and by enhancing level of sex hormones.</w:t>
      </w:r>
    </w:p>
    <w:p w:rsidR="00997FB8" w:rsidRPr="00966B09" w:rsidRDefault="00997FB8" w:rsidP="00997FB8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highlight w:val="red"/>
        </w:rPr>
      </w:pPr>
    </w:p>
    <w:p w:rsidR="0034673E" w:rsidRPr="0034673E" w:rsidRDefault="0034673E" w:rsidP="0034673E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  <w:r w:rsidRPr="0034673E">
        <w:rPr>
          <w:rFonts w:asciiTheme="majorBidi" w:hAnsiTheme="majorBidi" w:cstheme="majorBidi"/>
          <w:b/>
          <w:bCs/>
          <w:sz w:val="28"/>
          <w:szCs w:val="28"/>
        </w:rPr>
        <w:t>Abbreviations</w:t>
      </w:r>
    </w:p>
    <w:p w:rsidR="0034673E" w:rsidRDefault="00971534" w:rsidP="0034673E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RES</w:t>
      </w:r>
      <w:r w:rsidR="0027434E">
        <w:rPr>
          <w:rFonts w:asciiTheme="majorBidi" w:hAnsiTheme="majorBidi" w:cstheme="majorBidi"/>
          <w:color w:val="000000"/>
          <w:sz w:val="28"/>
          <w:szCs w:val="28"/>
        </w:rPr>
        <w:t>:</w:t>
      </w:r>
      <w:r w:rsidR="0027434E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Resveratrol</w:t>
      </w:r>
    </w:p>
    <w:p w:rsidR="006E2F88" w:rsidRDefault="006E2F88" w:rsidP="00A32D9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FSH: </w:t>
      </w:r>
      <w:r w:rsidR="00A32D99">
        <w:rPr>
          <w:rStyle w:val="A3"/>
          <w:rFonts w:asciiTheme="majorBidi" w:hAnsiTheme="majorBidi" w:cstheme="majorBidi"/>
          <w:sz w:val="28"/>
          <w:szCs w:val="28"/>
        </w:rPr>
        <w:t>F</w:t>
      </w:r>
      <w:r w:rsidR="00A32D99" w:rsidRPr="00966B09">
        <w:rPr>
          <w:rStyle w:val="A3"/>
          <w:rFonts w:asciiTheme="majorBidi" w:hAnsiTheme="majorBidi" w:cstheme="majorBidi"/>
          <w:sz w:val="28"/>
          <w:szCs w:val="28"/>
        </w:rPr>
        <w:t>ollicle stimulating hormone</w:t>
      </w:r>
    </w:p>
    <w:p w:rsidR="0034673E" w:rsidRDefault="006E2F88" w:rsidP="006E2F88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LH: </w:t>
      </w:r>
      <w:r w:rsidR="00A32D99" w:rsidRPr="00966B09">
        <w:rPr>
          <w:rStyle w:val="A3"/>
          <w:rFonts w:asciiTheme="majorBidi" w:hAnsiTheme="majorBidi" w:cstheme="majorBidi"/>
          <w:sz w:val="28"/>
          <w:szCs w:val="28"/>
        </w:rPr>
        <w:t>Luteinizing hormone</w:t>
      </w:r>
    </w:p>
    <w:p w:rsidR="00D8366A" w:rsidRDefault="00D8366A" w:rsidP="00A32D99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>PCNA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: </w:t>
      </w:r>
      <w:r w:rsidR="00A32D99">
        <w:rPr>
          <w:rFonts w:asciiTheme="majorBidi" w:hAnsiTheme="majorBidi" w:cstheme="majorBidi"/>
          <w:color w:val="000000"/>
          <w:sz w:val="28"/>
          <w:szCs w:val="28"/>
        </w:rPr>
        <w:t>P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roliferating </w:t>
      </w:r>
      <w:r w:rsidR="00A32D99">
        <w:rPr>
          <w:rFonts w:asciiTheme="majorBidi" w:hAnsiTheme="majorBidi" w:cstheme="majorBidi"/>
          <w:color w:val="000000"/>
          <w:sz w:val="28"/>
          <w:szCs w:val="28"/>
        </w:rPr>
        <w:t>C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ell </w:t>
      </w:r>
      <w:r w:rsidR="00A32D99">
        <w:rPr>
          <w:rFonts w:asciiTheme="majorBidi" w:hAnsiTheme="majorBidi" w:cstheme="majorBidi"/>
          <w:color w:val="000000"/>
          <w:sz w:val="28"/>
          <w:szCs w:val="28"/>
        </w:rPr>
        <w:t>N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uclear </w:t>
      </w:r>
      <w:r w:rsidR="00A32D99">
        <w:rPr>
          <w:rFonts w:asciiTheme="majorBidi" w:hAnsiTheme="majorBidi" w:cstheme="majorBidi"/>
          <w:color w:val="000000"/>
          <w:sz w:val="28"/>
          <w:szCs w:val="28"/>
        </w:rPr>
        <w:t>A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ntigen</w:t>
      </w:r>
    </w:p>
    <w:p w:rsidR="00594285" w:rsidRDefault="0027434E" w:rsidP="00594285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ROS:</w:t>
      </w:r>
      <w:r w:rsidR="00594285">
        <w:rPr>
          <w:rFonts w:asciiTheme="majorBidi" w:hAnsiTheme="majorBidi" w:cstheme="majorBidi"/>
          <w:color w:val="000000"/>
          <w:sz w:val="28"/>
          <w:szCs w:val="28"/>
        </w:rPr>
        <w:t xml:space="preserve"> Reactive Oxygen Species </w:t>
      </w:r>
    </w:p>
    <w:p w:rsidR="0027434E" w:rsidRDefault="0027434E" w:rsidP="0027434E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Style w:val="A3"/>
          <w:rFonts w:asciiTheme="majorBidi" w:hAnsiTheme="majorBidi" w:cstheme="majorBidi"/>
          <w:sz w:val="28"/>
          <w:szCs w:val="28"/>
        </w:rPr>
        <w:t>NO:  N</w:t>
      </w:r>
      <w:r w:rsidRPr="00E30DE7">
        <w:rPr>
          <w:rStyle w:val="A3"/>
          <w:rFonts w:asciiTheme="majorBidi" w:hAnsiTheme="majorBidi" w:cstheme="majorBidi"/>
          <w:sz w:val="28"/>
          <w:szCs w:val="28"/>
        </w:rPr>
        <w:t xml:space="preserve">itric oxide </w:t>
      </w:r>
    </w:p>
    <w:p w:rsidR="00971534" w:rsidRDefault="00971534" w:rsidP="00971534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34673E" w:rsidRPr="0034673E" w:rsidRDefault="0034673E" w:rsidP="0034673E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b/>
          <w:bCs/>
          <w:sz w:val="28"/>
          <w:szCs w:val="28"/>
        </w:rPr>
      </w:pPr>
      <w:r w:rsidRPr="0034673E">
        <w:rPr>
          <w:rFonts w:asciiTheme="majorBidi" w:hAnsiTheme="majorBidi" w:cstheme="majorBidi"/>
          <w:b/>
          <w:bCs/>
          <w:sz w:val="28"/>
          <w:szCs w:val="28"/>
        </w:rPr>
        <w:t xml:space="preserve">Conflict of interest </w:t>
      </w:r>
    </w:p>
    <w:p w:rsidR="0034673E" w:rsidRPr="0034673E" w:rsidRDefault="0034673E" w:rsidP="0034673E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34673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The authors declare that they have no competing interests.</w:t>
      </w:r>
    </w:p>
    <w:p w:rsidR="0031112B" w:rsidRPr="00966B09" w:rsidRDefault="0031112B" w:rsidP="00851690">
      <w:pPr>
        <w:autoSpaceDE w:val="0"/>
        <w:autoSpaceDN w:val="0"/>
        <w:bidi w:val="0"/>
        <w:adjustRightInd w:val="0"/>
        <w:ind w:left="-990" w:right="-964"/>
        <w:jc w:val="left"/>
        <w:rPr>
          <w:rFonts w:asciiTheme="majorBidi" w:hAnsiTheme="majorBidi" w:cstheme="majorBidi"/>
          <w:color w:val="0000FF"/>
          <w:sz w:val="28"/>
          <w:szCs w:val="28"/>
        </w:rPr>
      </w:pPr>
    </w:p>
    <w:p w:rsidR="00D25D37" w:rsidRDefault="00D63A7B" w:rsidP="00D25D37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63A7B">
        <w:rPr>
          <w:rFonts w:asciiTheme="majorBidi" w:hAnsiTheme="majorBidi" w:cstheme="majorBidi"/>
          <w:b/>
          <w:bCs/>
          <w:color w:val="000000"/>
          <w:sz w:val="28"/>
          <w:szCs w:val="28"/>
        </w:rPr>
        <w:t>References:</w:t>
      </w:r>
    </w:p>
    <w:p w:rsidR="00D25D37" w:rsidRDefault="00D25D37" w:rsidP="00D25D37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25D37" w:rsidRPr="00D25D37" w:rsidRDefault="00D25D37" w:rsidP="00D25D3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810" w:right="-964" w:hanging="180"/>
        <w:jc w:val="left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D25D37">
        <w:rPr>
          <w:rFonts w:asciiTheme="majorBidi" w:hAnsiTheme="majorBidi" w:cstheme="majorBidi"/>
          <w:color w:val="000000"/>
          <w:sz w:val="28"/>
          <w:szCs w:val="28"/>
        </w:rPr>
        <w:t xml:space="preserve">Osadolor1, H. </w:t>
      </w:r>
      <w:proofErr w:type="spellStart"/>
      <w:r w:rsidRPr="00D25D37">
        <w:rPr>
          <w:rFonts w:asciiTheme="majorBidi" w:hAnsiTheme="majorBidi" w:cstheme="majorBidi"/>
          <w:color w:val="000000"/>
          <w:sz w:val="28"/>
          <w:szCs w:val="28"/>
        </w:rPr>
        <w:t>B.and</w:t>
      </w:r>
      <w:proofErr w:type="spellEnd"/>
      <w:r w:rsidRPr="00D25D3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D25D37">
        <w:rPr>
          <w:rFonts w:asciiTheme="majorBidi" w:hAnsiTheme="majorBidi" w:cstheme="majorBidi"/>
          <w:color w:val="000000"/>
          <w:sz w:val="28"/>
          <w:szCs w:val="28"/>
        </w:rPr>
        <w:t>Omo-Erhabor</w:t>
      </w:r>
      <w:proofErr w:type="spellEnd"/>
      <w:r w:rsidRPr="00D25D37">
        <w:rPr>
          <w:rFonts w:asciiTheme="majorBidi" w:hAnsiTheme="majorBidi" w:cstheme="majorBidi"/>
          <w:color w:val="000000"/>
          <w:sz w:val="28"/>
          <w:szCs w:val="28"/>
        </w:rPr>
        <w:t xml:space="preserve">, J. A.(2016) : Effects of Tramadol on Fertility Hormones (Follicle Stimulating Hormone, </w:t>
      </w:r>
      <w:proofErr w:type="spellStart"/>
      <w:r w:rsidRPr="00D25D37">
        <w:rPr>
          <w:rFonts w:asciiTheme="majorBidi" w:hAnsiTheme="majorBidi" w:cstheme="majorBidi"/>
          <w:color w:val="000000"/>
          <w:sz w:val="28"/>
          <w:szCs w:val="28"/>
        </w:rPr>
        <w:t>Leutinizing</w:t>
      </w:r>
      <w:proofErr w:type="spellEnd"/>
      <w:r w:rsidRPr="00D25D37">
        <w:rPr>
          <w:rFonts w:asciiTheme="majorBidi" w:hAnsiTheme="majorBidi" w:cstheme="majorBidi"/>
          <w:color w:val="000000"/>
          <w:sz w:val="28"/>
          <w:szCs w:val="28"/>
        </w:rPr>
        <w:t xml:space="preserve"> Hormone, Prolactin, Testosterone, </w:t>
      </w:r>
      <w:r w:rsidRPr="00D25D37">
        <w:rPr>
          <w:rFonts w:asciiTheme="majorBidi" w:hAnsiTheme="majorBidi" w:cstheme="majorBidi"/>
          <w:color w:val="000000"/>
          <w:sz w:val="28"/>
          <w:szCs w:val="28"/>
        </w:rPr>
        <w:lastRenderedPageBreak/>
        <w:t>Estrogen and β-HCG) in Laboratory Rabbits. British Journal of Medicine &amp; Medical Research. 14(8): 1-11. ISSN: 2231-0614.</w:t>
      </w:r>
    </w:p>
    <w:p w:rsidR="00FB4A36" w:rsidRPr="00966B09" w:rsidRDefault="00FB4A36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8C4938" w:rsidRPr="00966B09" w:rsidRDefault="008C4938" w:rsidP="00966B09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Khan AH and 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Rasaily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D (2013) :Tramadol use in premature ejaculation: daily versus sporadic  treatment. Indian J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Psychol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Med; 35:256–259.</w:t>
      </w:r>
    </w:p>
    <w:p w:rsidR="008C4938" w:rsidRPr="00966B09" w:rsidRDefault="008C4938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8C4938" w:rsidRPr="00966B09" w:rsidRDefault="008C4938" w:rsidP="00966B09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Barber J. (2011) :Examining the use of tramadol hydrochloride as an antidepressant.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ExpClinPsychopharmacol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>; 19:123–130.</w:t>
      </w:r>
    </w:p>
    <w:p w:rsidR="008C4938" w:rsidRPr="00966B09" w:rsidRDefault="008C4938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8C4938" w:rsidRPr="00966B09" w:rsidRDefault="008C4938" w:rsidP="00966B09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Lindsay TJ, Rodgers BC, Sava THV and  Hettinger K. (2010) :Treating diabetic peripheral neuropathic pain. Am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Fam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Physician; 82:151–158.</w:t>
      </w:r>
    </w:p>
    <w:p w:rsidR="00B231CD" w:rsidRPr="00966B09" w:rsidRDefault="00B231CD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5733DC" w:rsidRPr="00966B09" w:rsidRDefault="005733DC" w:rsidP="00966B09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Bell AL. (2011) : Herpes zoster and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postherpetic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neuralgia: prevention and management. Am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Fam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Physician; 83:1432–1437.</w:t>
      </w:r>
    </w:p>
    <w:p w:rsidR="00B231CD" w:rsidRPr="00966B09" w:rsidRDefault="00B231CD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5733DC" w:rsidRPr="00966B09" w:rsidRDefault="005733DC" w:rsidP="00AE4AB4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Hafez EM,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IssaSYand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AbdelRahman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SM. (2015) :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Parenchymatous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toxicity of </w:t>
      </w:r>
      <w:r w:rsidR="00AE4AB4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ramadol: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histopathological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and biochemical study. J Alcohol Drug Depend; 3:225.</w:t>
      </w:r>
    </w:p>
    <w:p w:rsidR="00B231CD" w:rsidRPr="00966B09" w:rsidRDefault="00B231CD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5733DC" w:rsidRPr="00966B09" w:rsidRDefault="005733DC" w:rsidP="005F716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Elsawy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MM, Abdel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Malak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HW. (2015) :Effect of </w:t>
      </w:r>
      <w:r w:rsidR="005F716B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ramadol abuse on testicular tissue of adult albino rats: a light and electron microscopic study. Egypt J Histol;38:356–366</w:t>
      </w:r>
    </w:p>
    <w:p w:rsidR="00AF11C2" w:rsidRPr="00966B09" w:rsidRDefault="00AF11C2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  <w:u w:val="single"/>
        </w:rPr>
      </w:pPr>
    </w:p>
    <w:p w:rsidR="0031112B" w:rsidRPr="00966B09" w:rsidRDefault="0031112B" w:rsidP="005F716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Ahmed, M.A.,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Kurkar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>, A. (2014): Effects of opioid (</w:t>
      </w:r>
      <w:r w:rsidR="005F716B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ramadol) treatment on</w:t>
      </w:r>
    </w:p>
    <w:p w:rsidR="0031112B" w:rsidRPr="00966B09" w:rsidRDefault="0031112B" w:rsidP="00966B09">
      <w:pPr>
        <w:pStyle w:val="ListParagraph"/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and detection efficiency of the peroxidase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antiperoxidase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(PAP),</w:t>
      </w:r>
    </w:p>
    <w:p w:rsidR="0031112B" w:rsidRPr="00966B09" w:rsidRDefault="0031112B" w:rsidP="00966B09">
      <w:pPr>
        <w:pStyle w:val="ListParagraph"/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avidin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-biotin (LAB) methods.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Am.J.Clin.Pathol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>. Jul;92(1):62-67.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5733DC" w:rsidRPr="00966B09" w:rsidRDefault="005733DC" w:rsidP="005F716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Baur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JA, Sinclair DA. (2006): Therapeutic potential of </w:t>
      </w:r>
      <w:r w:rsidR="005F716B">
        <w:rPr>
          <w:rFonts w:asciiTheme="majorBidi" w:hAnsiTheme="majorBidi" w:cstheme="majorBidi"/>
          <w:color w:val="000000"/>
          <w:sz w:val="28"/>
          <w:szCs w:val="28"/>
        </w:rPr>
        <w:t>R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esveratrol: the in vivo evidence. Nat Rev Drug Discov.;5:493–506. 11. 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Pr="00966B09" w:rsidRDefault="0031112B" w:rsidP="00966B09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Baur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JA, Pearson KJ, Price NL, Jamieson HA,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Lerin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C,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Kalra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A,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Prabhu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VV, Allard JS, Lopez-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Lluch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G, Lewis K,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Pistell</w:t>
      </w:r>
      <w:r w:rsidR="00AE4AB4">
        <w:rPr>
          <w:rFonts w:asciiTheme="majorBidi" w:hAnsiTheme="majorBidi" w:cstheme="majorBidi"/>
          <w:color w:val="000000"/>
          <w:sz w:val="28"/>
          <w:szCs w:val="28"/>
        </w:rPr>
        <w:t>PJ</w:t>
      </w:r>
      <w:proofErr w:type="spellEnd"/>
      <w:r w:rsidR="00AE4AB4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proofErr w:type="spellStart"/>
      <w:r w:rsidR="00AE4AB4">
        <w:rPr>
          <w:rFonts w:asciiTheme="majorBidi" w:hAnsiTheme="majorBidi" w:cstheme="majorBidi"/>
          <w:color w:val="000000"/>
          <w:sz w:val="28"/>
          <w:szCs w:val="28"/>
        </w:rPr>
        <w:t>Poosala</w:t>
      </w:r>
      <w:proofErr w:type="spellEnd"/>
      <w:r w:rsidR="00AE4AB4">
        <w:rPr>
          <w:rFonts w:asciiTheme="majorBidi" w:hAnsiTheme="majorBidi" w:cstheme="majorBidi"/>
          <w:color w:val="000000"/>
          <w:sz w:val="28"/>
          <w:szCs w:val="28"/>
        </w:rPr>
        <w:t xml:space="preserve"> S, Becker KG,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(2006):Resveratrol improves health and survival of mice on a high-calorie diet. Nature.;444:337– 42.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B21366" w:rsidRPr="00966B09" w:rsidRDefault="005F716B" w:rsidP="005F716B">
      <w:pPr>
        <w:pStyle w:val="ListParagraph"/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11. </w:t>
      </w:r>
      <w:r w:rsidR="00BC0BA9">
        <w:rPr>
          <w:rFonts w:asciiTheme="majorBidi" w:hAnsiTheme="majorBidi" w:cstheme="majorBidi"/>
          <w:color w:val="000000"/>
          <w:sz w:val="28"/>
          <w:szCs w:val="28"/>
        </w:rPr>
        <w:t xml:space="preserve">       </w:t>
      </w:r>
      <w:proofErr w:type="spellStart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>Delmas</w:t>
      </w:r>
      <w:proofErr w:type="spellEnd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D, </w:t>
      </w:r>
      <w:proofErr w:type="spellStart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>Lancon</w:t>
      </w:r>
      <w:proofErr w:type="spellEnd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A, Colin D, </w:t>
      </w:r>
      <w:proofErr w:type="spellStart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>Jannin</w:t>
      </w:r>
      <w:proofErr w:type="spellEnd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B and </w:t>
      </w:r>
      <w:proofErr w:type="spellStart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>Latruffe</w:t>
      </w:r>
      <w:proofErr w:type="spellEnd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N. (2006):Resveratrol as a </w:t>
      </w:r>
      <w:proofErr w:type="spellStart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>chemopreventive</w:t>
      </w:r>
      <w:proofErr w:type="spellEnd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agent: a promising molecule for fighting cancer. </w:t>
      </w:r>
      <w:proofErr w:type="spellStart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>Curr</w:t>
      </w:r>
      <w:proofErr w:type="spellEnd"/>
      <w:r w:rsidR="00B21366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Drug Targets.;7:423–42.</w:t>
      </w:r>
    </w:p>
    <w:p w:rsidR="00B21366" w:rsidRPr="00966B09" w:rsidRDefault="00B21366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2A0291" w:rsidRPr="00966B09" w:rsidRDefault="00BC0BA9" w:rsidP="007F53D9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        </w:t>
      </w:r>
      <w:r w:rsidR="005F716B">
        <w:rPr>
          <w:rFonts w:asciiTheme="majorBidi" w:hAnsiTheme="majorBidi" w:cstheme="majorBidi"/>
          <w:color w:val="000000"/>
          <w:sz w:val="28"/>
          <w:szCs w:val="28"/>
        </w:rPr>
        <w:t>D</w:t>
      </w:r>
      <w:r w:rsidR="002A0291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e la </w:t>
      </w:r>
      <w:proofErr w:type="spellStart"/>
      <w:r w:rsidR="002A0291" w:rsidRPr="00966B09">
        <w:rPr>
          <w:rFonts w:asciiTheme="majorBidi" w:hAnsiTheme="majorBidi" w:cstheme="majorBidi"/>
          <w:color w:val="000000"/>
          <w:sz w:val="28"/>
          <w:szCs w:val="28"/>
        </w:rPr>
        <w:t>Lastra</w:t>
      </w:r>
      <w:proofErr w:type="spellEnd"/>
      <w:r w:rsidR="002A0291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CA</w:t>
      </w:r>
      <w:r w:rsidR="007F53D9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proofErr w:type="gramStart"/>
      <w:r w:rsidR="007F53D9">
        <w:rPr>
          <w:rFonts w:asciiTheme="majorBidi" w:hAnsiTheme="majorBidi" w:cstheme="majorBidi"/>
          <w:color w:val="000000"/>
          <w:sz w:val="28"/>
          <w:szCs w:val="28"/>
        </w:rPr>
        <w:t xml:space="preserve">and </w:t>
      </w:r>
      <w:r w:rsidR="002A0291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Villegas</w:t>
      </w:r>
      <w:proofErr w:type="gramEnd"/>
      <w:r w:rsidR="002A0291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I.( 2007) :Resveratrol as an antioxidant and pro-oxidant agent: mechanisms and clinical implications. </w:t>
      </w:r>
      <w:proofErr w:type="spellStart"/>
      <w:r w:rsidR="002A0291" w:rsidRPr="00966B09">
        <w:rPr>
          <w:rFonts w:asciiTheme="majorBidi" w:hAnsiTheme="majorBidi" w:cstheme="majorBidi"/>
          <w:color w:val="000000"/>
          <w:sz w:val="28"/>
          <w:szCs w:val="28"/>
        </w:rPr>
        <w:t>BiochemSoc</w:t>
      </w:r>
      <w:proofErr w:type="spellEnd"/>
      <w:r w:rsidR="002A0291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Trans.;35:1156–60.</w:t>
      </w:r>
    </w:p>
    <w:p w:rsidR="002A0291" w:rsidRPr="00966B09" w:rsidRDefault="002A0291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2A0291" w:rsidRDefault="002A0291" w:rsidP="005F716B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>Leonard S., Xia C., Jiang B. H. et al., (2003): “Resveratrol scavenges reactive oxygen species and effects radical-induced cellular responses,” Biochemical and Biophysical Research Communications, vol. 309, no. 4, pp. 1017–1026,.</w:t>
      </w:r>
    </w:p>
    <w:p w:rsidR="0018396C" w:rsidRPr="0018396C" w:rsidRDefault="0018396C" w:rsidP="0018396C">
      <w:pPr>
        <w:pStyle w:val="ListParagraph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Pr="0018396C" w:rsidRDefault="0031112B" w:rsidP="0018396C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18396C">
        <w:rPr>
          <w:rFonts w:asciiTheme="majorBidi" w:hAnsiTheme="majorBidi" w:cstheme="majorBidi"/>
          <w:sz w:val="28"/>
          <w:szCs w:val="28"/>
        </w:rPr>
        <w:t>Brittes</w:t>
      </w:r>
      <w:proofErr w:type="spellEnd"/>
      <w:r w:rsidRPr="0018396C">
        <w:rPr>
          <w:rFonts w:asciiTheme="majorBidi" w:hAnsiTheme="majorBidi" w:cstheme="majorBidi"/>
          <w:sz w:val="28"/>
          <w:szCs w:val="28"/>
        </w:rPr>
        <w:t xml:space="preserve"> J, </w:t>
      </w:r>
      <w:proofErr w:type="spellStart"/>
      <w:r w:rsidRPr="0018396C">
        <w:rPr>
          <w:rFonts w:asciiTheme="majorBidi" w:hAnsiTheme="majorBidi" w:cstheme="majorBidi"/>
          <w:sz w:val="28"/>
          <w:szCs w:val="28"/>
        </w:rPr>
        <w:t>Lúcio</w:t>
      </w:r>
      <w:proofErr w:type="spellEnd"/>
      <w:r w:rsidRPr="0018396C">
        <w:rPr>
          <w:rFonts w:asciiTheme="majorBidi" w:hAnsiTheme="majorBidi" w:cstheme="majorBidi"/>
          <w:sz w:val="28"/>
          <w:szCs w:val="28"/>
        </w:rPr>
        <w:t xml:space="preserve"> M, </w:t>
      </w:r>
      <w:proofErr w:type="spellStart"/>
      <w:r w:rsidRPr="0018396C">
        <w:rPr>
          <w:rFonts w:asciiTheme="majorBidi" w:hAnsiTheme="majorBidi" w:cstheme="majorBidi"/>
          <w:sz w:val="28"/>
          <w:szCs w:val="28"/>
        </w:rPr>
        <w:t>Nunes</w:t>
      </w:r>
      <w:proofErr w:type="spellEnd"/>
      <w:r w:rsidRPr="0018396C">
        <w:rPr>
          <w:rFonts w:asciiTheme="majorBidi" w:hAnsiTheme="majorBidi" w:cstheme="majorBidi"/>
          <w:sz w:val="28"/>
          <w:szCs w:val="28"/>
        </w:rPr>
        <w:t xml:space="preserve"> C, Lima JL, Reis S. (2010):Effects of </w:t>
      </w:r>
      <w:r w:rsidR="00AA67A0" w:rsidRPr="0018396C">
        <w:rPr>
          <w:rFonts w:asciiTheme="majorBidi" w:hAnsiTheme="majorBidi" w:cstheme="majorBidi"/>
          <w:sz w:val="28"/>
          <w:szCs w:val="28"/>
        </w:rPr>
        <w:t>R</w:t>
      </w:r>
      <w:r w:rsidRPr="0018396C">
        <w:rPr>
          <w:rFonts w:asciiTheme="majorBidi" w:hAnsiTheme="majorBidi" w:cstheme="majorBidi"/>
          <w:sz w:val="28"/>
          <w:szCs w:val="28"/>
        </w:rPr>
        <w:t xml:space="preserve">esveratrol on membrane biophysical properties: relevance for its pharmacological effects. </w:t>
      </w:r>
      <w:proofErr w:type="spellStart"/>
      <w:r w:rsidRPr="0018396C">
        <w:rPr>
          <w:rFonts w:asciiTheme="majorBidi" w:hAnsiTheme="majorBidi" w:cstheme="majorBidi"/>
          <w:sz w:val="28"/>
          <w:szCs w:val="28"/>
        </w:rPr>
        <w:t>ChemPhys</w:t>
      </w:r>
      <w:proofErr w:type="spellEnd"/>
      <w:r w:rsidRPr="0018396C">
        <w:rPr>
          <w:rFonts w:asciiTheme="majorBidi" w:hAnsiTheme="majorBidi" w:cstheme="majorBidi"/>
          <w:sz w:val="28"/>
          <w:szCs w:val="28"/>
        </w:rPr>
        <w:t xml:space="preserve"> Lipids; 163: 747–754. </w:t>
      </w:r>
      <w:r w:rsidR="00815B52" w:rsidRPr="0018396C">
        <w:rPr>
          <w:rFonts w:asciiTheme="majorBidi" w:hAnsiTheme="majorBidi" w:cstheme="majorBidi"/>
          <w:color w:val="000000"/>
          <w:sz w:val="28"/>
          <w:szCs w:val="28"/>
        </w:rPr>
        <w:t>Cell Apr 17; 69(2):367-374.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Pr="00966B09" w:rsidRDefault="0031112B" w:rsidP="00AE4AB4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Chang CC, Chang CY, Huang JP, Hung LM. (2012) :Effect of </w:t>
      </w:r>
      <w:r w:rsidR="00AE4AB4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R</w:t>
      </w:r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esveratrol on oxidative and inflammatory stress in liver and spleen of </w:t>
      </w:r>
      <w:proofErr w:type="spellStart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strepto</w:t>
      </w:r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softHyphen/>
        <w:t>zotocin-induced</w:t>
      </w:r>
      <w:proofErr w:type="spellEnd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 type 1 diabetic rats. Chin J Physiol;55:192-20.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Default="0031112B" w:rsidP="00AE4AB4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Das S, Das DK. (2007): Anti-inflammatory responses of </w:t>
      </w:r>
      <w:r w:rsidR="00AE4AB4">
        <w:rPr>
          <w:rFonts w:asciiTheme="majorBidi" w:hAnsiTheme="majorBidi" w:cstheme="majorBidi"/>
          <w:color w:val="000000"/>
          <w:sz w:val="28"/>
          <w:szCs w:val="28"/>
        </w:rPr>
        <w:t>R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esveratrol.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</w:rPr>
        <w:t>Inflamm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Allergy Drug Targets.;6:168–73.</w:t>
      </w:r>
    </w:p>
    <w:p w:rsidR="004F522F" w:rsidRPr="004F522F" w:rsidRDefault="004F522F" w:rsidP="004F522F">
      <w:pPr>
        <w:pStyle w:val="ListParagraph"/>
        <w:rPr>
          <w:rFonts w:asciiTheme="majorBidi" w:hAnsiTheme="majorBidi" w:cstheme="majorBidi"/>
          <w:color w:val="000000"/>
          <w:sz w:val="28"/>
          <w:szCs w:val="28"/>
        </w:rPr>
      </w:pPr>
    </w:p>
    <w:p w:rsidR="004F522F" w:rsidRPr="004F522F" w:rsidRDefault="004F522F" w:rsidP="004F522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4F522F">
        <w:rPr>
          <w:rFonts w:asciiTheme="majorBidi" w:hAnsiTheme="majorBidi" w:cstheme="majorBidi"/>
          <w:color w:val="000000"/>
          <w:sz w:val="28"/>
          <w:szCs w:val="28"/>
        </w:rPr>
        <w:t>KeirnanJA</w:t>
      </w:r>
      <w:proofErr w:type="spellEnd"/>
      <w:r w:rsidRPr="004F522F">
        <w:rPr>
          <w:rFonts w:asciiTheme="majorBidi" w:hAnsiTheme="majorBidi" w:cstheme="majorBidi"/>
          <w:color w:val="000000"/>
          <w:sz w:val="28"/>
          <w:szCs w:val="28"/>
        </w:rPr>
        <w:t xml:space="preserve">(2015): Histological and </w:t>
      </w:r>
      <w:proofErr w:type="spellStart"/>
      <w:r w:rsidRPr="004F522F">
        <w:rPr>
          <w:rFonts w:asciiTheme="majorBidi" w:hAnsiTheme="majorBidi" w:cstheme="majorBidi"/>
          <w:color w:val="000000"/>
          <w:sz w:val="28"/>
          <w:szCs w:val="28"/>
        </w:rPr>
        <w:t>histochemical</w:t>
      </w:r>
      <w:proofErr w:type="spellEnd"/>
      <w:r w:rsidRPr="004F522F">
        <w:rPr>
          <w:rFonts w:asciiTheme="majorBidi" w:hAnsiTheme="majorBidi" w:cstheme="majorBidi"/>
          <w:color w:val="000000"/>
          <w:sz w:val="28"/>
          <w:szCs w:val="28"/>
        </w:rPr>
        <w:t xml:space="preserve"> methods, theory and practice. 5 ed. : Scion Publishing Limited Press;</w:t>
      </w:r>
      <w:r w:rsidRPr="004F522F">
        <w:rPr>
          <w:rFonts w:asciiTheme="majorBidi" w:hAnsiTheme="majorBidi" w:cs="Times New Roman"/>
          <w:color w:val="000000"/>
          <w:sz w:val="28"/>
          <w:szCs w:val="28"/>
          <w:rtl/>
        </w:rPr>
        <w:t>.</w:t>
      </w:r>
    </w:p>
    <w:p w:rsidR="004F522F" w:rsidRPr="004F522F" w:rsidRDefault="004F522F" w:rsidP="004F522F">
      <w:pPr>
        <w:pStyle w:val="ListParagraph"/>
        <w:rPr>
          <w:rFonts w:asciiTheme="majorBidi" w:hAnsiTheme="majorBidi" w:cstheme="majorBidi"/>
          <w:color w:val="000000"/>
          <w:sz w:val="28"/>
          <w:szCs w:val="28"/>
        </w:rPr>
      </w:pPr>
    </w:p>
    <w:p w:rsidR="002A0291" w:rsidRPr="004F522F" w:rsidRDefault="002A0291" w:rsidP="004F522F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4F522F">
        <w:rPr>
          <w:rFonts w:asciiTheme="majorBidi" w:hAnsiTheme="majorBidi" w:cstheme="majorBidi"/>
          <w:color w:val="000000"/>
          <w:sz w:val="28"/>
          <w:szCs w:val="28"/>
        </w:rPr>
        <w:t xml:space="preserve">Jiang Y., </w:t>
      </w:r>
      <w:proofErr w:type="spellStart"/>
      <w:r w:rsidRPr="004F522F">
        <w:rPr>
          <w:rFonts w:asciiTheme="majorBidi" w:hAnsiTheme="majorBidi" w:cstheme="majorBidi"/>
          <w:color w:val="000000"/>
          <w:sz w:val="28"/>
          <w:szCs w:val="28"/>
        </w:rPr>
        <w:t>Peng</w:t>
      </w:r>
      <w:proofErr w:type="spellEnd"/>
      <w:r w:rsidRPr="004F522F">
        <w:rPr>
          <w:rFonts w:asciiTheme="majorBidi" w:hAnsiTheme="majorBidi" w:cstheme="majorBidi"/>
          <w:color w:val="000000"/>
          <w:sz w:val="28"/>
          <w:szCs w:val="28"/>
        </w:rPr>
        <w:t xml:space="preserve"> T., Y. </w:t>
      </w:r>
      <w:proofErr w:type="spellStart"/>
      <w:r w:rsidRPr="004F522F">
        <w:rPr>
          <w:rFonts w:asciiTheme="majorBidi" w:hAnsiTheme="majorBidi" w:cstheme="majorBidi"/>
          <w:color w:val="000000"/>
          <w:sz w:val="28"/>
          <w:szCs w:val="28"/>
        </w:rPr>
        <w:t>Luo</w:t>
      </w:r>
      <w:proofErr w:type="spellEnd"/>
      <w:r w:rsidRPr="004F522F">
        <w:rPr>
          <w:rFonts w:asciiTheme="majorBidi" w:hAnsiTheme="majorBidi" w:cstheme="majorBidi"/>
          <w:color w:val="000000"/>
          <w:sz w:val="28"/>
          <w:szCs w:val="28"/>
        </w:rPr>
        <w:t xml:space="preserve">, M. Li, and Y. Lin, (2008): “Resveratrol </w:t>
      </w:r>
      <w:proofErr w:type="spellStart"/>
      <w:r w:rsidRPr="004F522F">
        <w:rPr>
          <w:rFonts w:asciiTheme="majorBidi" w:hAnsiTheme="majorBidi" w:cstheme="majorBidi"/>
          <w:color w:val="000000"/>
          <w:sz w:val="28"/>
          <w:szCs w:val="28"/>
        </w:rPr>
        <w:t>reestablishesspermatogenesis</w:t>
      </w:r>
      <w:proofErr w:type="spellEnd"/>
      <w:r w:rsidRPr="004F522F">
        <w:rPr>
          <w:rFonts w:asciiTheme="majorBidi" w:hAnsiTheme="majorBidi" w:cstheme="majorBidi"/>
          <w:color w:val="000000"/>
          <w:sz w:val="28"/>
          <w:szCs w:val="28"/>
        </w:rPr>
        <w:t xml:space="preserve"> after testicular injury in rats caused by 2,5-hexanedione,”Chinese Medical Journal, vol. 121, no. 13, pp. 1204–1209,.</w:t>
      </w:r>
    </w:p>
    <w:p w:rsidR="006A25DE" w:rsidRPr="006A25DE" w:rsidRDefault="006A25DE" w:rsidP="006A25DE">
      <w:pPr>
        <w:pStyle w:val="ListParagraph"/>
        <w:rPr>
          <w:rFonts w:asciiTheme="majorBidi" w:hAnsiTheme="majorBidi" w:cstheme="majorBidi"/>
          <w:color w:val="000000"/>
          <w:sz w:val="28"/>
          <w:szCs w:val="28"/>
        </w:rPr>
      </w:pPr>
    </w:p>
    <w:p w:rsidR="006A25DE" w:rsidRDefault="00FB133A" w:rsidP="006A25DE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="006A25DE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Das S, Das DK. (2007): Resveratrol a therapeutic promise for cardiovascular diseases. Recent Pat </w:t>
      </w:r>
      <w:proofErr w:type="spellStart"/>
      <w:r w:rsidR="006A25DE" w:rsidRPr="00966B09">
        <w:rPr>
          <w:rFonts w:asciiTheme="majorBidi" w:hAnsiTheme="majorBidi" w:cstheme="majorBidi"/>
          <w:color w:val="000000"/>
          <w:sz w:val="28"/>
          <w:szCs w:val="28"/>
        </w:rPr>
        <w:t>Cardiovasc</w:t>
      </w:r>
      <w:proofErr w:type="spellEnd"/>
      <w:r w:rsidR="006A25DE"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 Drug Discov.;2:133–8.</w:t>
      </w:r>
    </w:p>
    <w:p w:rsidR="00FB133A" w:rsidRPr="00FB133A" w:rsidRDefault="00FB133A" w:rsidP="00FB133A">
      <w:pPr>
        <w:pStyle w:val="ListParagraph"/>
        <w:rPr>
          <w:rFonts w:asciiTheme="majorBidi" w:hAnsiTheme="majorBidi" w:cstheme="majorBidi"/>
          <w:color w:val="000000"/>
          <w:sz w:val="28"/>
          <w:szCs w:val="28"/>
        </w:rPr>
      </w:pPr>
    </w:p>
    <w:p w:rsidR="00FB133A" w:rsidRDefault="00FB133A" w:rsidP="00FB133A">
      <w:pPr>
        <w:pStyle w:val="ListParagraph"/>
        <w:numPr>
          <w:ilvl w:val="0"/>
          <w:numId w:val="2"/>
        </w:numPr>
        <w:bidi w:val="0"/>
        <w:spacing w:line="240" w:lineRule="auto"/>
        <w:jc w:val="left"/>
        <w:rPr>
          <w:rFonts w:ascii="Times" w:eastAsia="Times New Roman" w:hAnsi="Times" w:cs="Times"/>
          <w:color w:val="000000"/>
          <w:sz w:val="29"/>
          <w:szCs w:val="29"/>
        </w:rPr>
      </w:pPr>
      <w:r>
        <w:rPr>
          <w:rFonts w:ascii="Times" w:eastAsia="Times New Roman" w:hAnsi="Times" w:cs="Times"/>
          <w:b/>
          <w:bCs/>
          <w:color w:val="000000"/>
          <w:sz w:val="29"/>
          <w:szCs w:val="29"/>
        </w:rPr>
        <w:t xml:space="preserve"> </w:t>
      </w:r>
      <w:r w:rsidRPr="00FB133A">
        <w:rPr>
          <w:rFonts w:ascii="Times" w:eastAsia="Times New Roman" w:hAnsi="Times" w:cs="Times"/>
          <w:color w:val="000000"/>
          <w:sz w:val="29"/>
          <w:szCs w:val="29"/>
        </w:rPr>
        <w:t>Reddy, R.G. (2010):</w:t>
      </w:r>
      <w:r w:rsidRPr="00FB133A">
        <w:rPr>
          <w:rFonts w:ascii="Times" w:eastAsia="Times New Roman" w:hAnsi="Times" w:cs="Times"/>
          <w:b/>
          <w:bCs/>
          <w:color w:val="000000"/>
          <w:sz w:val="29"/>
          <w:szCs w:val="29"/>
        </w:rPr>
        <w:t xml:space="preserve"> </w:t>
      </w:r>
      <w:proofErr w:type="spellStart"/>
      <w:r w:rsidRPr="00FB133A">
        <w:rPr>
          <w:rFonts w:ascii="Times" w:eastAsia="Times New Roman" w:hAnsi="Times" w:cs="Times"/>
          <w:color w:val="000000"/>
          <w:sz w:val="29"/>
          <w:szCs w:val="29"/>
        </w:rPr>
        <w:t>Aung</w:t>
      </w:r>
      <w:proofErr w:type="spellEnd"/>
      <w:r w:rsidRPr="00FB133A">
        <w:rPr>
          <w:rFonts w:ascii="Times" w:eastAsia="Times New Roman" w:hAnsi="Times" w:cs="Times"/>
          <w:color w:val="000000"/>
          <w:sz w:val="29"/>
          <w:szCs w:val="29"/>
        </w:rPr>
        <w:t xml:space="preserve"> T, </w:t>
      </w:r>
      <w:proofErr w:type="spellStart"/>
      <w:r w:rsidRPr="00FB133A">
        <w:rPr>
          <w:rFonts w:ascii="Times" w:eastAsia="Times New Roman" w:hAnsi="Times" w:cs="Times"/>
          <w:color w:val="000000"/>
          <w:sz w:val="29"/>
          <w:szCs w:val="29"/>
        </w:rPr>
        <w:t>Karavitaki</w:t>
      </w:r>
      <w:proofErr w:type="spellEnd"/>
      <w:r>
        <w:rPr>
          <w:rFonts w:ascii="Times" w:eastAsia="Times New Roman" w:hAnsi="Times" w:cs="Times"/>
          <w:color w:val="000000"/>
          <w:sz w:val="29"/>
          <w:szCs w:val="29"/>
        </w:rPr>
        <w:t xml:space="preserve"> </w:t>
      </w:r>
      <w:r w:rsidRPr="00FB133A">
        <w:rPr>
          <w:rFonts w:ascii="Times" w:eastAsia="Times New Roman" w:hAnsi="Times" w:cs="Times"/>
          <w:color w:val="000000"/>
          <w:sz w:val="29"/>
          <w:szCs w:val="29"/>
        </w:rPr>
        <w:t xml:space="preserve">N, </w:t>
      </w:r>
      <w:proofErr w:type="spellStart"/>
      <w:r w:rsidRPr="00FB133A">
        <w:rPr>
          <w:rFonts w:ascii="Times" w:eastAsia="Times New Roman" w:hAnsi="Times" w:cs="Times"/>
          <w:color w:val="000000"/>
          <w:sz w:val="29"/>
          <w:szCs w:val="29"/>
        </w:rPr>
        <w:t>Wass</w:t>
      </w:r>
      <w:proofErr w:type="spellEnd"/>
      <w:r w:rsidRPr="00FB133A">
        <w:rPr>
          <w:rFonts w:ascii="Times" w:eastAsia="Times New Roman" w:hAnsi="Times" w:cs="Times"/>
          <w:color w:val="000000"/>
          <w:sz w:val="29"/>
          <w:szCs w:val="29"/>
        </w:rPr>
        <w:t xml:space="preserve"> JAH. Opioid induced</w:t>
      </w:r>
      <w:r>
        <w:rPr>
          <w:rFonts w:ascii="Times" w:eastAsia="Times New Roman" w:hAnsi="Times" w:cs="Times"/>
          <w:color w:val="000000"/>
          <w:sz w:val="29"/>
          <w:szCs w:val="29"/>
        </w:rPr>
        <w:t xml:space="preserve"> </w:t>
      </w:r>
      <w:proofErr w:type="spellStart"/>
      <w:r w:rsidRPr="00FB133A">
        <w:rPr>
          <w:rFonts w:ascii="Times" w:eastAsia="Times New Roman" w:hAnsi="Times" w:cs="Times"/>
          <w:color w:val="000000"/>
          <w:sz w:val="29"/>
          <w:szCs w:val="29"/>
        </w:rPr>
        <w:t>hypogonadism</w:t>
      </w:r>
      <w:proofErr w:type="spellEnd"/>
      <w:r w:rsidRPr="00FB133A">
        <w:rPr>
          <w:rFonts w:ascii="Times" w:eastAsia="Times New Roman" w:hAnsi="Times" w:cs="Times"/>
          <w:color w:val="000000"/>
          <w:sz w:val="29"/>
          <w:szCs w:val="29"/>
        </w:rPr>
        <w:t xml:space="preserve">. BMJ., 341:605–606. </w:t>
      </w:r>
    </w:p>
    <w:p w:rsidR="007515C0" w:rsidRPr="007515C0" w:rsidRDefault="007515C0" w:rsidP="007515C0">
      <w:pPr>
        <w:pStyle w:val="ListParagraph"/>
        <w:rPr>
          <w:rFonts w:ascii="Times" w:eastAsia="Times New Roman" w:hAnsi="Times" w:cs="Times"/>
          <w:color w:val="000000"/>
          <w:sz w:val="29"/>
          <w:szCs w:val="29"/>
        </w:rPr>
      </w:pPr>
    </w:p>
    <w:p w:rsidR="006668CD" w:rsidRPr="007515C0" w:rsidRDefault="007515C0" w:rsidP="007515C0">
      <w:pPr>
        <w:pStyle w:val="ListParagraph"/>
        <w:numPr>
          <w:ilvl w:val="0"/>
          <w:numId w:val="2"/>
        </w:numPr>
        <w:bidi w:val="0"/>
        <w:spacing w:line="240" w:lineRule="auto"/>
        <w:jc w:val="left"/>
        <w:rPr>
          <w:rFonts w:ascii="Times" w:eastAsia="Times New Roman" w:hAnsi="Times" w:cs="Times"/>
          <w:color w:val="000000"/>
          <w:sz w:val="29"/>
          <w:szCs w:val="29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    </w:t>
      </w:r>
      <w:r w:rsidRPr="007515C0">
        <w:rPr>
          <w:rFonts w:asciiTheme="majorBidi" w:hAnsiTheme="majorBidi" w:cstheme="majorBidi"/>
          <w:color w:val="000000"/>
          <w:sz w:val="28"/>
          <w:szCs w:val="28"/>
        </w:rPr>
        <w:t xml:space="preserve">El </w:t>
      </w:r>
      <w:proofErr w:type="spellStart"/>
      <w:r w:rsidRPr="007515C0">
        <w:rPr>
          <w:rFonts w:asciiTheme="majorBidi" w:hAnsiTheme="majorBidi" w:cstheme="majorBidi"/>
          <w:color w:val="000000"/>
          <w:sz w:val="28"/>
          <w:szCs w:val="28"/>
        </w:rPr>
        <w:t>Sawy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Pr="007515C0">
        <w:rPr>
          <w:rFonts w:asciiTheme="majorBidi" w:hAnsiTheme="majorBidi" w:cstheme="majorBidi"/>
          <w:color w:val="000000"/>
          <w:sz w:val="28"/>
          <w:szCs w:val="28"/>
        </w:rPr>
        <w:t>M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7515C0">
        <w:rPr>
          <w:rFonts w:asciiTheme="majorBidi" w:hAnsiTheme="majorBidi" w:cstheme="majorBidi"/>
          <w:color w:val="000000"/>
          <w:sz w:val="28"/>
          <w:szCs w:val="28"/>
        </w:rPr>
        <w:t xml:space="preserve"> M. and Abdel </w:t>
      </w:r>
      <w:proofErr w:type="spellStart"/>
      <w:r w:rsidRPr="007515C0">
        <w:rPr>
          <w:rFonts w:asciiTheme="majorBidi" w:hAnsiTheme="majorBidi" w:cstheme="majorBidi"/>
          <w:color w:val="000000"/>
          <w:sz w:val="28"/>
          <w:szCs w:val="28"/>
        </w:rPr>
        <w:t>Malak</w:t>
      </w:r>
      <w:proofErr w:type="spellEnd"/>
      <w:r w:rsidRPr="007515C0">
        <w:rPr>
          <w:rFonts w:asciiTheme="majorBidi" w:hAnsiTheme="majorBidi" w:cstheme="majorBidi"/>
          <w:color w:val="000000"/>
          <w:sz w:val="28"/>
          <w:szCs w:val="28"/>
        </w:rPr>
        <w:t xml:space="preserve"> H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7515C0">
        <w:rPr>
          <w:rFonts w:asciiTheme="majorBidi" w:hAnsiTheme="majorBidi" w:cstheme="majorBidi"/>
          <w:color w:val="000000"/>
          <w:sz w:val="28"/>
          <w:szCs w:val="28"/>
        </w:rPr>
        <w:t>W.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(2015): </w:t>
      </w:r>
      <w:r w:rsidRPr="007515C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Pr="007515C0">
        <w:rPr>
          <w:rFonts w:asciiTheme="majorBidi" w:hAnsiTheme="majorBidi" w:cstheme="majorBidi"/>
          <w:color w:val="000000"/>
          <w:sz w:val="28"/>
          <w:szCs w:val="28"/>
        </w:rPr>
        <w:t>Effect of tramadol abuse on testicular tissue of adult albino rats: a light and electron microscopic study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7515C0">
        <w:t xml:space="preserve"> </w:t>
      </w:r>
      <w:r w:rsidRPr="007515C0">
        <w:rPr>
          <w:rFonts w:asciiTheme="majorBidi" w:hAnsiTheme="majorBidi" w:cstheme="majorBidi"/>
          <w:color w:val="000000"/>
          <w:sz w:val="28"/>
          <w:szCs w:val="28"/>
        </w:rPr>
        <w:t>The Eg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yptian Journal of Histology , 38:356-366 </w:t>
      </w:r>
    </w:p>
    <w:p w:rsidR="007515C0" w:rsidRPr="007515C0" w:rsidRDefault="007515C0" w:rsidP="007515C0">
      <w:pPr>
        <w:pStyle w:val="ListParagraph"/>
        <w:rPr>
          <w:rFonts w:ascii="Times" w:eastAsia="Times New Roman" w:hAnsi="Times" w:cs="Times"/>
          <w:color w:val="000000"/>
          <w:sz w:val="29"/>
          <w:szCs w:val="29"/>
        </w:rPr>
      </w:pPr>
    </w:p>
    <w:p w:rsidR="007515C0" w:rsidRPr="007515C0" w:rsidRDefault="007515C0" w:rsidP="007515C0">
      <w:pPr>
        <w:pStyle w:val="ListParagraph"/>
        <w:bidi w:val="0"/>
        <w:spacing w:line="240" w:lineRule="auto"/>
        <w:ind w:left="-615"/>
        <w:jc w:val="left"/>
        <w:rPr>
          <w:rFonts w:ascii="Times" w:eastAsia="Times New Roman" w:hAnsi="Times" w:cs="Times"/>
          <w:color w:val="000000"/>
          <w:sz w:val="29"/>
          <w:szCs w:val="29"/>
        </w:rPr>
      </w:pPr>
    </w:p>
    <w:p w:rsidR="00394D7E" w:rsidRPr="000A60DD" w:rsidRDefault="00394D7E" w:rsidP="00394D7E">
      <w:pPr>
        <w:pStyle w:val="ListParagraph"/>
        <w:numPr>
          <w:ilvl w:val="0"/>
          <w:numId w:val="2"/>
        </w:numPr>
        <w:bidi w:val="0"/>
        <w:spacing w:line="240" w:lineRule="auto"/>
        <w:jc w:val="left"/>
        <w:rPr>
          <w:rFonts w:ascii="Times" w:eastAsia="Times New Roman" w:hAnsi="Times" w:cs="Times"/>
          <w:color w:val="000000"/>
          <w:sz w:val="29"/>
          <w:szCs w:val="29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      </w:t>
      </w:r>
      <w:r w:rsidRPr="00B62FB3">
        <w:rPr>
          <w:rFonts w:asciiTheme="majorBidi" w:hAnsiTheme="majorBidi" w:cstheme="majorBidi"/>
          <w:color w:val="000000"/>
          <w:sz w:val="28"/>
          <w:szCs w:val="28"/>
        </w:rPr>
        <w:t>Salah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, S., 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</w:rPr>
        <w:t>Wagih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 xml:space="preserve"> M.</w:t>
      </w:r>
      <w:r w:rsidRPr="00B62FB3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proofErr w:type="spellStart"/>
      <w:r w:rsidRPr="00B62FB3">
        <w:rPr>
          <w:rFonts w:asciiTheme="majorBidi" w:hAnsiTheme="majorBidi" w:cstheme="majorBidi"/>
          <w:color w:val="000000"/>
          <w:sz w:val="28"/>
          <w:szCs w:val="28"/>
        </w:rPr>
        <w:t>Zaki</w:t>
      </w:r>
      <w:proofErr w:type="spellEnd"/>
      <w:r w:rsidRPr="00B62FB3">
        <w:rPr>
          <w:rFonts w:asciiTheme="majorBidi" w:hAnsiTheme="majorBidi" w:cstheme="majorBidi"/>
          <w:color w:val="000000"/>
          <w:sz w:val="28"/>
          <w:szCs w:val="28"/>
        </w:rPr>
        <w:t xml:space="preserve"> A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B62FB3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proofErr w:type="spellStart"/>
      <w:r w:rsidRPr="00B62FB3">
        <w:rPr>
          <w:rFonts w:asciiTheme="majorBidi" w:hAnsiTheme="majorBidi" w:cstheme="majorBidi"/>
          <w:color w:val="000000"/>
          <w:sz w:val="28"/>
          <w:szCs w:val="28"/>
        </w:rPr>
        <w:t>Fathy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B62FB3">
        <w:rPr>
          <w:rFonts w:asciiTheme="majorBidi" w:hAnsiTheme="majorBidi" w:cstheme="majorBidi"/>
          <w:color w:val="000000"/>
          <w:sz w:val="28"/>
          <w:szCs w:val="28"/>
        </w:rPr>
        <w:t xml:space="preserve"> W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B62FB3">
        <w:rPr>
          <w:rFonts w:asciiTheme="majorBidi" w:hAnsiTheme="majorBidi" w:cstheme="majorBidi"/>
          <w:color w:val="000000"/>
          <w:sz w:val="28"/>
          <w:szCs w:val="28"/>
        </w:rPr>
        <w:t xml:space="preserve"> and </w:t>
      </w:r>
      <w:proofErr w:type="spellStart"/>
      <w:r w:rsidRPr="00B62FB3">
        <w:rPr>
          <w:rFonts w:asciiTheme="majorBidi" w:hAnsiTheme="majorBidi" w:cstheme="majorBidi"/>
          <w:color w:val="000000"/>
          <w:sz w:val="28"/>
          <w:szCs w:val="28"/>
        </w:rPr>
        <w:t>Eid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B62FB3">
        <w:rPr>
          <w:rFonts w:asciiTheme="majorBidi" w:hAnsiTheme="majorBidi" w:cstheme="majorBidi"/>
          <w:color w:val="000000"/>
          <w:sz w:val="28"/>
          <w:szCs w:val="28"/>
        </w:rPr>
        <w:t xml:space="preserve"> A. (2019): Long-term effects of tramadol on the reproductive function of male albino rats: an experimental biochemical and </w:t>
      </w:r>
      <w:proofErr w:type="spellStart"/>
      <w:r w:rsidRPr="00B62FB3">
        <w:rPr>
          <w:rFonts w:asciiTheme="majorBidi" w:hAnsiTheme="majorBidi" w:cstheme="majorBidi"/>
          <w:color w:val="000000"/>
          <w:sz w:val="28"/>
          <w:szCs w:val="28"/>
        </w:rPr>
        <w:t>histopathological</w:t>
      </w:r>
      <w:proofErr w:type="spellEnd"/>
      <w:r w:rsidRPr="00B62FB3">
        <w:rPr>
          <w:rFonts w:asciiTheme="majorBidi" w:hAnsiTheme="majorBidi" w:cstheme="majorBidi"/>
          <w:color w:val="000000"/>
          <w:sz w:val="28"/>
          <w:szCs w:val="28"/>
        </w:rPr>
        <w:t xml:space="preserve"> study. Middle East Fertility Society Journal, 24:3 pages; 1-6.</w:t>
      </w:r>
    </w:p>
    <w:p w:rsidR="000A60DD" w:rsidRPr="000A60DD" w:rsidRDefault="000A60DD" w:rsidP="000A60DD">
      <w:pPr>
        <w:pStyle w:val="ListParagraph"/>
        <w:bidi w:val="0"/>
        <w:spacing w:line="240" w:lineRule="auto"/>
        <w:ind w:left="-615"/>
        <w:jc w:val="left"/>
        <w:rPr>
          <w:rFonts w:ascii="Times" w:eastAsia="Times New Roman" w:hAnsi="Times" w:cs="Times"/>
          <w:color w:val="000000"/>
          <w:sz w:val="29"/>
          <w:szCs w:val="29"/>
        </w:rPr>
      </w:pPr>
    </w:p>
    <w:p w:rsidR="000A60DD" w:rsidRPr="000A60DD" w:rsidRDefault="000A60DD" w:rsidP="000A60DD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FikriyeYasemin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Özatik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Orhan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Özatik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SemraYiğitaslan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ÇiğdemÇengelliÜne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and 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KevserErol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(2017) : Protective role of </w:t>
      </w:r>
      <w:r>
        <w:rPr>
          <w:rFonts w:asciiTheme="majorBidi" w:hAnsiTheme="majorBidi" w:cstheme="majorBidi"/>
          <w:sz w:val="28"/>
          <w:szCs w:val="28"/>
        </w:rPr>
        <w:t>R</w:t>
      </w:r>
      <w:r w:rsidRPr="00966B09">
        <w:rPr>
          <w:rFonts w:asciiTheme="majorBidi" w:hAnsiTheme="majorBidi" w:cstheme="majorBidi"/>
          <w:sz w:val="28"/>
          <w:szCs w:val="28"/>
        </w:rPr>
        <w:t xml:space="preserve">esveratrol on testicular germ cells in mice with testicular toxicity .Turk J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Urol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>; 43(4): 444-50</w:t>
      </w:r>
    </w:p>
    <w:p w:rsidR="000A60DD" w:rsidRPr="000A60DD" w:rsidRDefault="000A60DD" w:rsidP="000A60DD">
      <w:pPr>
        <w:pStyle w:val="ListParagraph"/>
        <w:rPr>
          <w:rFonts w:asciiTheme="majorBidi" w:hAnsiTheme="majorBidi" w:cstheme="majorBidi"/>
          <w:color w:val="000000"/>
          <w:sz w:val="28"/>
          <w:szCs w:val="28"/>
        </w:rPr>
      </w:pPr>
    </w:p>
    <w:p w:rsidR="000A60DD" w:rsidRPr="00966B09" w:rsidRDefault="000A60DD" w:rsidP="000A60DD">
      <w:pPr>
        <w:pStyle w:val="ListParagraph"/>
        <w:autoSpaceDE w:val="0"/>
        <w:autoSpaceDN w:val="0"/>
        <w:bidi w:val="0"/>
        <w:adjustRightInd w:val="0"/>
        <w:spacing w:line="276" w:lineRule="auto"/>
        <w:ind w:left="-615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2A0291" w:rsidRPr="000A60DD" w:rsidRDefault="000A60DD" w:rsidP="000A60DD">
      <w:pPr>
        <w:pStyle w:val="ListParagraph"/>
        <w:numPr>
          <w:ilvl w:val="0"/>
          <w:numId w:val="2"/>
        </w:numPr>
        <w:bidi w:val="0"/>
        <w:spacing w:line="240" w:lineRule="auto"/>
        <w:jc w:val="left"/>
        <w:rPr>
          <w:rFonts w:ascii="Times" w:eastAsia="Times New Roman" w:hAnsi="Times" w:cs="Times"/>
          <w:color w:val="000000"/>
          <w:sz w:val="29"/>
          <w:szCs w:val="29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>Heba</w:t>
      </w:r>
      <w:proofErr w:type="spellEnd"/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 xml:space="preserve"> Youssef S, and </w:t>
      </w:r>
      <w:proofErr w:type="spellStart"/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>Ziadan</w:t>
      </w:r>
      <w:proofErr w:type="spellEnd"/>
      <w:r w:rsidR="00EB7984" w:rsidRPr="000A60D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>Azza</w:t>
      </w:r>
      <w:proofErr w:type="spellEnd"/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 xml:space="preserve"> H</w:t>
      </w:r>
      <w:r w:rsidR="00EB7984" w:rsidRPr="000A60D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 xml:space="preserve">M.(2016) : . </w:t>
      </w:r>
      <w:proofErr w:type="spellStart"/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>Histopathological</w:t>
      </w:r>
      <w:proofErr w:type="spellEnd"/>
      <w:r w:rsidR="002A0291" w:rsidRPr="000A60DD">
        <w:rPr>
          <w:rFonts w:asciiTheme="majorBidi" w:hAnsiTheme="majorBidi" w:cstheme="majorBidi"/>
          <w:color w:val="000000"/>
          <w:sz w:val="28"/>
          <w:szCs w:val="28"/>
        </w:rPr>
        <w:t xml:space="preserve"> and Biochemical Effects of Acute &amp; Chronic Tramadol drug Toxicity on Liver, Kidney and Testicular Function in Adult Male Albino Rats</w:t>
      </w:r>
      <w:r w:rsidR="00693FE6" w:rsidRPr="000A60DD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E70224" w:rsidRPr="00966B09" w:rsidRDefault="00E70224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E70224" w:rsidRPr="00966B09" w:rsidRDefault="00E70224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</w:pPr>
    </w:p>
    <w:p w:rsidR="0031112B" w:rsidRPr="00966B09" w:rsidRDefault="00E70224" w:rsidP="00693FE6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Kasdallah-Grissa</w:t>
      </w:r>
      <w:proofErr w:type="spellEnd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 A, </w:t>
      </w:r>
      <w:proofErr w:type="spellStart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Mornagui</w:t>
      </w:r>
      <w:proofErr w:type="spellEnd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 B, </w:t>
      </w:r>
      <w:proofErr w:type="spellStart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Aouani</w:t>
      </w:r>
      <w:proofErr w:type="spellEnd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 E, </w:t>
      </w:r>
      <w:proofErr w:type="spellStart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Hammami</w:t>
      </w:r>
      <w:proofErr w:type="spellEnd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 M, </w:t>
      </w:r>
      <w:proofErr w:type="spellStart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Gharbi</w:t>
      </w:r>
      <w:proofErr w:type="spellEnd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 N, </w:t>
      </w:r>
      <w:proofErr w:type="spellStart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Kamoun</w:t>
      </w:r>
      <w:proofErr w:type="spellEnd"/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 xml:space="preserve"> A, et al.( 2006) : Protective effect of </w:t>
      </w:r>
      <w:r w:rsidR="00693FE6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R</w:t>
      </w:r>
      <w:r w:rsidRPr="00966B09">
        <w:rPr>
          <w:rStyle w:val="A2"/>
          <w:rFonts w:asciiTheme="majorBidi" w:hAnsiTheme="majorBidi" w:cstheme="majorBidi"/>
          <w:b w:val="0"/>
          <w:bCs w:val="0"/>
          <w:sz w:val="28"/>
          <w:szCs w:val="28"/>
        </w:rPr>
        <w:t>esveratrol on ethanol-induced lipid peroxidation in rats. Alcohol Alcohol;41:236-9</w:t>
      </w:r>
    </w:p>
    <w:p w:rsidR="00E70224" w:rsidRPr="00966B09" w:rsidRDefault="00E70224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E70224" w:rsidRPr="00AC0293" w:rsidRDefault="00E70224" w:rsidP="00AC0293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sz w:val="28"/>
          <w:szCs w:val="28"/>
        </w:rPr>
        <w:t>Samy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M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Eleaw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Mahmoud A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Alkhateeb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Fahaid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H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Alhashem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Ismaeel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Bin</w:t>
      </w:r>
      <w:r w:rsidRPr="00966B09">
        <w:rPr>
          <w:rFonts w:asciiTheme="majorBidi" w:eastAsia="KozMinPro-Regular" w:hAnsiTheme="majorBidi" w:cstheme="majorBidi"/>
          <w:sz w:val="28"/>
          <w:szCs w:val="28"/>
        </w:rPr>
        <w:t>-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Jaliah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Hussein F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Sakr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Hesham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M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Elrefaey,etal</w:t>
      </w:r>
      <w:proofErr w:type="spellEnd"/>
      <w:r w:rsidR="0053442B">
        <w:rPr>
          <w:rFonts w:asciiTheme="majorBidi" w:hAnsiTheme="majorBidi" w:cstheme="majorBidi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>(2014)</w:t>
      </w:r>
      <w:r w:rsidR="0053442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66B09">
        <w:rPr>
          <w:rFonts w:asciiTheme="majorBidi" w:hAnsiTheme="majorBidi" w:cstheme="majorBidi"/>
          <w:color w:val="000000"/>
          <w:sz w:val="28"/>
          <w:szCs w:val="28"/>
        </w:rPr>
        <w:t xml:space="preserve">: </w:t>
      </w:r>
      <w:r w:rsidRPr="00966B09">
        <w:rPr>
          <w:rFonts w:asciiTheme="majorBidi" w:hAnsiTheme="majorBidi" w:cstheme="majorBidi"/>
          <w:sz w:val="28"/>
          <w:szCs w:val="28"/>
        </w:rPr>
        <w:t xml:space="preserve">Resveratrol Reverses Cadmium Chloride-Induced Testicular Damage  And Subfertility By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Downregulating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P53 And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Bax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Upregulatinggonadotropins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And Bcl-2 Gene Expression</w:t>
      </w:r>
      <w:r w:rsidR="00AC0293">
        <w:rPr>
          <w:rFonts w:asciiTheme="majorBidi" w:hAnsiTheme="majorBidi" w:cstheme="majorBidi"/>
          <w:sz w:val="28"/>
          <w:szCs w:val="28"/>
        </w:rPr>
        <w:t xml:space="preserve">. </w:t>
      </w:r>
      <w:r w:rsidRPr="00AC0293">
        <w:rPr>
          <w:rFonts w:asciiTheme="majorBidi" w:hAnsiTheme="majorBidi" w:cstheme="majorBidi"/>
          <w:sz w:val="28"/>
          <w:szCs w:val="28"/>
        </w:rPr>
        <w:t>Journal Of Reproduction And Development, Vol. 60, No 2</w:t>
      </w:r>
      <w:r w:rsidR="00AC0293">
        <w:rPr>
          <w:rFonts w:asciiTheme="majorBidi" w:hAnsiTheme="majorBidi" w:cstheme="majorBidi"/>
          <w:sz w:val="28"/>
          <w:szCs w:val="28"/>
        </w:rPr>
        <w:t>.</w:t>
      </w:r>
    </w:p>
    <w:p w:rsidR="008B4482" w:rsidRPr="008B4482" w:rsidRDefault="008B4482" w:rsidP="008B4482">
      <w:pPr>
        <w:pStyle w:val="ListParagraph"/>
        <w:rPr>
          <w:rFonts w:asciiTheme="majorBidi" w:hAnsiTheme="majorBidi" w:cstheme="majorBidi"/>
          <w:i/>
          <w:iCs/>
          <w:sz w:val="28"/>
          <w:szCs w:val="28"/>
        </w:rPr>
      </w:pPr>
    </w:p>
    <w:p w:rsidR="008B4482" w:rsidRPr="00966B09" w:rsidRDefault="008B4482" w:rsidP="008B4482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r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Fukui M, </w:t>
      </w:r>
      <w:proofErr w:type="spellStart"/>
      <w:r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Yamabe</w:t>
      </w:r>
      <w:proofErr w:type="spellEnd"/>
      <w:r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N and Zhu BT. (2010): Resveratrol attenuates the anticancer efficacy of paclitaxel in human breast cancer cells </w:t>
      </w:r>
      <w:r w:rsidRPr="00966B09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>in vitro</w:t>
      </w:r>
      <w:r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and </w:t>
      </w:r>
      <w:r w:rsidRPr="00966B09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in vivo. </w:t>
      </w:r>
      <w:proofErr w:type="spellStart"/>
      <w:r w:rsidRPr="00966B09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>Eur</w:t>
      </w:r>
      <w:proofErr w:type="spellEnd"/>
      <w:r w:rsidRPr="00966B09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 J Cancer</w:t>
      </w:r>
      <w:r w:rsidRPr="00966B0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 ; 46: 1882-1891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Pr="001827BB" w:rsidRDefault="00E70224" w:rsidP="005F716B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66B09">
        <w:rPr>
          <w:rFonts w:asciiTheme="majorBidi" w:hAnsiTheme="majorBidi" w:cstheme="majorBidi"/>
          <w:sz w:val="28"/>
          <w:szCs w:val="28"/>
        </w:rPr>
        <w:t>Lagouge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M,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Argmann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Gerhart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-Hines Z,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Meziane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H,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Lerin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C,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Daussin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F,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Messadeq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N, Milne J, Lambert P, Elliott P,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Geny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B,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Laakso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M,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Puigserver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P and 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Auwerx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J. (2006):Resveratrol improves mitochondrial function and protects against metabolic disease by activating SIRT1 and PGC-1α. Cell; 127: 1109–1122.</w:t>
      </w:r>
    </w:p>
    <w:p w:rsidR="001827BB" w:rsidRPr="001827BB" w:rsidRDefault="001827BB" w:rsidP="001827BB">
      <w:pPr>
        <w:pStyle w:val="ListParagraph"/>
        <w:rPr>
          <w:rFonts w:asciiTheme="majorBidi" w:hAnsiTheme="majorBidi" w:cstheme="majorBidi"/>
          <w:color w:val="000000"/>
          <w:sz w:val="28"/>
          <w:szCs w:val="28"/>
        </w:rPr>
      </w:pPr>
    </w:p>
    <w:p w:rsidR="00DF2BDA" w:rsidRDefault="001827BB" w:rsidP="00DF2BDA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t xml:space="preserve">   </w:t>
      </w:r>
      <w:r w:rsidRPr="001827BB">
        <w:rPr>
          <w:rFonts w:asciiTheme="majorBidi" w:hAnsiTheme="majorBidi" w:cstheme="majorBidi"/>
          <w:sz w:val="28"/>
          <w:szCs w:val="28"/>
          <w:lang w:bidi="ar-EG"/>
        </w:rPr>
        <w:t>Avdatek,F.,Birdane,Y.O.,Turkmen,R.,</w:t>
      </w:r>
      <w:proofErr w:type="spellStart"/>
      <w:r w:rsidRPr="001827BB">
        <w:rPr>
          <w:rFonts w:asciiTheme="majorBidi" w:hAnsiTheme="majorBidi" w:cstheme="majorBidi"/>
          <w:sz w:val="28"/>
          <w:szCs w:val="28"/>
          <w:lang w:bidi="ar-EG"/>
        </w:rPr>
        <w:t>Demirel,H.H</w:t>
      </w:r>
      <w:proofErr w:type="spellEnd"/>
      <w:r w:rsidRPr="001827BB">
        <w:rPr>
          <w:rFonts w:asciiTheme="majorBidi" w:hAnsiTheme="majorBidi" w:cstheme="majorBidi"/>
          <w:sz w:val="28"/>
          <w:szCs w:val="28"/>
          <w:lang w:bidi="ar-EG"/>
        </w:rPr>
        <w:t xml:space="preserve">.(2018) : Ameliorative effect of resveratrol on testicular oxidative stress, </w:t>
      </w:r>
      <w:proofErr w:type="spellStart"/>
      <w:r w:rsidRPr="001827BB">
        <w:rPr>
          <w:rFonts w:asciiTheme="majorBidi" w:hAnsiTheme="majorBidi" w:cstheme="majorBidi"/>
          <w:sz w:val="28"/>
          <w:szCs w:val="28"/>
          <w:lang w:bidi="ar-EG"/>
        </w:rPr>
        <w:t>spermatological</w:t>
      </w:r>
      <w:proofErr w:type="spellEnd"/>
      <w:r w:rsidRPr="001827BB">
        <w:rPr>
          <w:rFonts w:asciiTheme="majorBidi" w:hAnsiTheme="majorBidi" w:cstheme="majorBidi"/>
          <w:sz w:val="28"/>
          <w:szCs w:val="28"/>
          <w:lang w:bidi="ar-EG"/>
        </w:rPr>
        <w:t xml:space="preserve"> parameters </w:t>
      </w:r>
      <w:r w:rsidRPr="001827BB">
        <w:rPr>
          <w:rFonts w:asciiTheme="majorBidi" w:hAnsiTheme="majorBidi" w:cstheme="majorBidi"/>
          <w:sz w:val="28"/>
          <w:szCs w:val="28"/>
          <w:lang w:bidi="ar-EG"/>
        </w:rPr>
        <w:lastRenderedPageBreak/>
        <w:t xml:space="preserve">and DNA damage in glyphosate‐based herbicide‐exposed </w:t>
      </w:r>
      <w:proofErr w:type="spellStart"/>
      <w:r w:rsidRPr="001827BB">
        <w:rPr>
          <w:rFonts w:asciiTheme="majorBidi" w:hAnsiTheme="majorBidi" w:cstheme="majorBidi"/>
          <w:sz w:val="28"/>
          <w:szCs w:val="28"/>
          <w:lang w:bidi="ar-EG"/>
        </w:rPr>
        <w:t>rats.Journal</w:t>
      </w:r>
      <w:proofErr w:type="spellEnd"/>
      <w:r w:rsidRPr="001827BB">
        <w:rPr>
          <w:rFonts w:asciiTheme="majorBidi" w:hAnsiTheme="majorBidi" w:cstheme="majorBidi"/>
          <w:sz w:val="28"/>
          <w:szCs w:val="28"/>
          <w:lang w:bidi="ar-EG"/>
        </w:rPr>
        <w:t xml:space="preserve"> of </w:t>
      </w:r>
      <w:proofErr w:type="spellStart"/>
      <w:r w:rsidRPr="001827BB">
        <w:rPr>
          <w:rFonts w:asciiTheme="majorBidi" w:hAnsiTheme="majorBidi" w:cstheme="majorBidi"/>
          <w:sz w:val="28"/>
          <w:szCs w:val="28"/>
          <w:lang w:bidi="ar-EG"/>
        </w:rPr>
        <w:t>Andrologia</w:t>
      </w:r>
      <w:proofErr w:type="spellEnd"/>
      <w:r w:rsidRPr="001827BB">
        <w:rPr>
          <w:rFonts w:asciiTheme="majorBidi" w:hAnsiTheme="majorBidi" w:cstheme="majorBidi"/>
          <w:sz w:val="28"/>
          <w:szCs w:val="28"/>
          <w:lang w:bidi="ar-EG"/>
        </w:rPr>
        <w:t>. Volume 50, issue 7.</w:t>
      </w:r>
    </w:p>
    <w:p w:rsidR="00DF2BDA" w:rsidRPr="00DF2BDA" w:rsidRDefault="00DF2BDA" w:rsidP="00DF2BD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E70224" w:rsidRPr="00DF2BDA" w:rsidRDefault="00DF2BDA" w:rsidP="00DF2BDA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proofErr w:type="spellStart"/>
      <w:r w:rsidR="00E70224" w:rsidRPr="00DF2BDA">
        <w:rPr>
          <w:rFonts w:asciiTheme="majorBidi" w:hAnsiTheme="majorBidi" w:cstheme="majorBidi"/>
          <w:sz w:val="28"/>
          <w:szCs w:val="28"/>
        </w:rPr>
        <w:t>Osadolor</w:t>
      </w:r>
      <w:proofErr w:type="spellEnd"/>
      <w:r w:rsidR="00E70224" w:rsidRPr="00DF2BDA">
        <w:rPr>
          <w:rFonts w:asciiTheme="majorBidi" w:hAnsiTheme="majorBidi" w:cstheme="majorBidi"/>
          <w:sz w:val="28"/>
          <w:szCs w:val="28"/>
        </w:rPr>
        <w:t xml:space="preserve"> H. </w:t>
      </w:r>
      <w:proofErr w:type="spellStart"/>
      <w:r w:rsidR="00E70224" w:rsidRPr="00DF2BDA">
        <w:rPr>
          <w:rFonts w:asciiTheme="majorBidi" w:hAnsiTheme="majorBidi" w:cstheme="majorBidi"/>
          <w:sz w:val="28"/>
          <w:szCs w:val="28"/>
        </w:rPr>
        <w:t>B.andOmo-Erhabor</w:t>
      </w:r>
      <w:proofErr w:type="spellEnd"/>
      <w:r w:rsidR="00E70224" w:rsidRPr="00DF2BDA">
        <w:rPr>
          <w:rFonts w:asciiTheme="majorBidi" w:hAnsiTheme="majorBidi" w:cstheme="majorBidi"/>
          <w:sz w:val="28"/>
          <w:szCs w:val="28"/>
        </w:rPr>
        <w:t xml:space="preserve"> J. A. (2016): Effects of Tramadol on Fertility Hormones (Follicle Stimulating Hormone, </w:t>
      </w:r>
      <w:proofErr w:type="spellStart"/>
      <w:r w:rsidR="00E70224" w:rsidRPr="00DF2BDA">
        <w:rPr>
          <w:rFonts w:asciiTheme="majorBidi" w:hAnsiTheme="majorBidi" w:cstheme="majorBidi"/>
          <w:sz w:val="28"/>
          <w:szCs w:val="28"/>
        </w:rPr>
        <w:t>Leutinizing</w:t>
      </w:r>
      <w:proofErr w:type="spellEnd"/>
      <w:r w:rsidR="00E70224" w:rsidRPr="00DF2BDA">
        <w:rPr>
          <w:rFonts w:asciiTheme="majorBidi" w:hAnsiTheme="majorBidi" w:cstheme="majorBidi"/>
          <w:sz w:val="28"/>
          <w:szCs w:val="28"/>
        </w:rPr>
        <w:t xml:space="preserve"> Hormone, Prolactin, Testosterone, Estrogen and β-HCG) in Laboratory Rabbits.  British Journal of Medicine &amp; Medical Research 14(8): 1-11</w:t>
      </w: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1112B" w:rsidRDefault="0031112B" w:rsidP="005F716B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 xml:space="preserve">Juan ME, González-Pons E,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Munuera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T,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Ballester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J,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RodríguezGilJE,andPlanas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JM. (2005):Trans-Resveratrol, a natural antioxidant from grapes, increases sperm output. J Nutr;135:757-60.</w:t>
      </w:r>
    </w:p>
    <w:p w:rsidR="002A7DE3" w:rsidRPr="002A7DE3" w:rsidRDefault="002A7DE3" w:rsidP="002A7DE3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83702B" w:rsidRDefault="0083702B" w:rsidP="0083702B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right="-964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2A7DE3" w:rsidRPr="002A7DE3">
        <w:rPr>
          <w:rFonts w:asciiTheme="majorBidi" w:hAnsiTheme="majorBidi" w:cstheme="majorBidi"/>
          <w:sz w:val="28"/>
          <w:szCs w:val="28"/>
        </w:rPr>
        <w:t xml:space="preserve">Ahmed MA, </w:t>
      </w:r>
      <w:proofErr w:type="spellStart"/>
      <w:r w:rsidR="002A7DE3" w:rsidRPr="002A7DE3">
        <w:rPr>
          <w:rFonts w:asciiTheme="majorBidi" w:hAnsiTheme="majorBidi" w:cstheme="majorBidi"/>
          <w:sz w:val="28"/>
          <w:szCs w:val="28"/>
        </w:rPr>
        <w:t>Kurkar</w:t>
      </w:r>
      <w:proofErr w:type="spellEnd"/>
      <w:r w:rsidR="002A7DE3" w:rsidRPr="002A7DE3">
        <w:rPr>
          <w:rFonts w:asciiTheme="majorBidi" w:hAnsiTheme="majorBidi" w:cstheme="majorBidi"/>
          <w:sz w:val="28"/>
          <w:szCs w:val="28"/>
        </w:rPr>
        <w:t xml:space="preserve"> A</w:t>
      </w:r>
      <w:r w:rsidR="008F024C">
        <w:rPr>
          <w:rFonts w:asciiTheme="majorBidi" w:hAnsiTheme="majorBidi" w:cstheme="majorBidi"/>
          <w:sz w:val="28"/>
          <w:szCs w:val="28"/>
        </w:rPr>
        <w:t>.</w:t>
      </w:r>
      <w:r w:rsidR="002A7DE3" w:rsidRPr="002A7DE3">
        <w:rPr>
          <w:rFonts w:asciiTheme="majorBidi" w:hAnsiTheme="majorBidi" w:cstheme="majorBidi"/>
          <w:sz w:val="28"/>
          <w:szCs w:val="28"/>
        </w:rPr>
        <w:t xml:space="preserve"> </w:t>
      </w:r>
      <w:r w:rsidR="008F024C">
        <w:rPr>
          <w:rFonts w:asciiTheme="majorBidi" w:hAnsiTheme="majorBidi" w:cstheme="majorBidi"/>
          <w:sz w:val="28"/>
          <w:szCs w:val="28"/>
        </w:rPr>
        <w:t>(2014):</w:t>
      </w:r>
      <w:r w:rsidR="002A7DE3">
        <w:rPr>
          <w:rFonts w:asciiTheme="majorBidi" w:hAnsiTheme="majorBidi" w:cstheme="majorBidi"/>
          <w:sz w:val="28"/>
          <w:szCs w:val="28"/>
        </w:rPr>
        <w:t xml:space="preserve"> </w:t>
      </w:r>
      <w:r w:rsidR="002A7DE3" w:rsidRPr="002A7DE3">
        <w:rPr>
          <w:rFonts w:asciiTheme="majorBidi" w:hAnsiTheme="majorBidi" w:cstheme="majorBidi"/>
          <w:sz w:val="28"/>
          <w:szCs w:val="28"/>
        </w:rPr>
        <w:t xml:space="preserve"> Effects of opioid (tramadol) treatment on testicular functions in adult male rats: The role of nitric oxide and oxidative stress. </w:t>
      </w:r>
      <w:proofErr w:type="spellStart"/>
      <w:r w:rsidR="002A7DE3" w:rsidRPr="002A7DE3">
        <w:rPr>
          <w:rFonts w:asciiTheme="majorBidi" w:hAnsiTheme="majorBidi" w:cstheme="majorBidi"/>
          <w:sz w:val="28"/>
          <w:szCs w:val="28"/>
        </w:rPr>
        <w:t>Clin</w:t>
      </w:r>
      <w:proofErr w:type="spellEnd"/>
      <w:r w:rsidR="002A7DE3" w:rsidRPr="002A7DE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A7DE3" w:rsidRPr="002A7DE3">
        <w:rPr>
          <w:rFonts w:asciiTheme="majorBidi" w:hAnsiTheme="majorBidi" w:cstheme="majorBidi"/>
          <w:sz w:val="28"/>
          <w:szCs w:val="28"/>
        </w:rPr>
        <w:t>Exp</w:t>
      </w:r>
      <w:proofErr w:type="spellEnd"/>
      <w:r w:rsidR="002A7DE3" w:rsidRPr="002A7DE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A7DE3" w:rsidRPr="002A7DE3">
        <w:rPr>
          <w:rFonts w:asciiTheme="majorBidi" w:hAnsiTheme="majorBidi" w:cstheme="majorBidi"/>
          <w:sz w:val="28"/>
          <w:szCs w:val="28"/>
        </w:rPr>
        <w:t>Pharmacol</w:t>
      </w:r>
      <w:proofErr w:type="spellEnd"/>
      <w:r w:rsidR="002A7DE3" w:rsidRPr="002A7DE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A7DE3" w:rsidRPr="002A7DE3">
        <w:rPr>
          <w:rFonts w:asciiTheme="majorBidi" w:hAnsiTheme="majorBidi" w:cstheme="majorBidi"/>
          <w:sz w:val="28"/>
          <w:szCs w:val="28"/>
        </w:rPr>
        <w:t>Physiol</w:t>
      </w:r>
      <w:proofErr w:type="spellEnd"/>
      <w:r w:rsidR="002A7DE3" w:rsidRPr="002A7DE3">
        <w:rPr>
          <w:rFonts w:asciiTheme="majorBidi" w:hAnsiTheme="majorBidi" w:cstheme="majorBidi"/>
          <w:sz w:val="28"/>
          <w:szCs w:val="28"/>
        </w:rPr>
        <w:t>; 41:317–323.</w:t>
      </w:r>
    </w:p>
    <w:p w:rsidR="0083702B" w:rsidRPr="0083702B" w:rsidRDefault="0083702B" w:rsidP="0083702B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E70224" w:rsidRPr="0083702B" w:rsidRDefault="0083702B" w:rsidP="0083702B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right="-964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E70224" w:rsidRPr="0083702B">
        <w:rPr>
          <w:rFonts w:asciiTheme="majorBidi" w:hAnsiTheme="majorBidi" w:cstheme="majorBidi"/>
          <w:sz w:val="28"/>
          <w:szCs w:val="28"/>
        </w:rPr>
        <w:t>El-</w:t>
      </w:r>
      <w:proofErr w:type="spellStart"/>
      <w:r w:rsidR="00E70224" w:rsidRPr="0083702B">
        <w:rPr>
          <w:rFonts w:asciiTheme="majorBidi" w:hAnsiTheme="majorBidi" w:cstheme="majorBidi"/>
          <w:sz w:val="28"/>
          <w:szCs w:val="28"/>
        </w:rPr>
        <w:t>Gaafarawi</w:t>
      </w:r>
      <w:proofErr w:type="spellEnd"/>
      <w:r w:rsidR="00E70224" w:rsidRPr="0083702B">
        <w:rPr>
          <w:rFonts w:asciiTheme="majorBidi" w:hAnsiTheme="majorBidi" w:cstheme="majorBidi"/>
          <w:sz w:val="28"/>
          <w:szCs w:val="28"/>
        </w:rPr>
        <w:t xml:space="preserve"> I.I. (2006): Biochemical toxicity induced by </w:t>
      </w:r>
      <w:r w:rsidR="00693FE6" w:rsidRPr="0083702B">
        <w:rPr>
          <w:rFonts w:asciiTheme="majorBidi" w:hAnsiTheme="majorBidi" w:cstheme="majorBidi"/>
          <w:sz w:val="28"/>
          <w:szCs w:val="28"/>
        </w:rPr>
        <w:t>T</w:t>
      </w:r>
      <w:r w:rsidR="00E70224" w:rsidRPr="0083702B">
        <w:rPr>
          <w:rFonts w:asciiTheme="majorBidi" w:hAnsiTheme="majorBidi" w:cstheme="majorBidi"/>
          <w:sz w:val="28"/>
          <w:szCs w:val="28"/>
        </w:rPr>
        <w:t xml:space="preserve">ramadol administration in male rats. Egypt J </w:t>
      </w:r>
      <w:proofErr w:type="spellStart"/>
      <w:r w:rsidR="00E70224" w:rsidRPr="0083702B">
        <w:rPr>
          <w:rFonts w:asciiTheme="majorBidi" w:hAnsiTheme="majorBidi" w:cstheme="majorBidi"/>
          <w:sz w:val="28"/>
          <w:szCs w:val="28"/>
        </w:rPr>
        <w:t>Hosp</w:t>
      </w:r>
      <w:proofErr w:type="spellEnd"/>
      <w:r w:rsidR="00E70224" w:rsidRPr="0083702B">
        <w:rPr>
          <w:rFonts w:asciiTheme="majorBidi" w:hAnsiTheme="majorBidi" w:cstheme="majorBidi"/>
          <w:sz w:val="28"/>
          <w:szCs w:val="28"/>
        </w:rPr>
        <w:t xml:space="preserve"> Med., 23:353–362.</w:t>
      </w:r>
    </w:p>
    <w:p w:rsidR="00E70224" w:rsidRPr="00966B09" w:rsidRDefault="00E70224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i/>
          <w:iCs/>
          <w:sz w:val="28"/>
          <w:szCs w:val="28"/>
        </w:rPr>
      </w:pPr>
    </w:p>
    <w:p w:rsidR="0031112B" w:rsidRDefault="0031112B" w:rsidP="00693FE6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line="276" w:lineRule="auto"/>
        <w:ind w:left="-990" w:right="-964" w:firstLine="0"/>
        <w:jc w:val="left"/>
        <w:rPr>
          <w:rFonts w:asciiTheme="majorBidi" w:hAnsiTheme="majorBidi" w:cstheme="majorBidi"/>
          <w:sz w:val="28"/>
          <w:szCs w:val="28"/>
        </w:rPr>
      </w:pPr>
      <w:r w:rsidRPr="00966B09">
        <w:rPr>
          <w:rFonts w:asciiTheme="majorBidi" w:hAnsiTheme="majorBidi" w:cstheme="majorBidi"/>
          <w:sz w:val="28"/>
          <w:szCs w:val="28"/>
        </w:rPr>
        <w:t>Sharma P, Hug AU and  Singh R. (2014):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Cypermethrin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-induced reproductive toxicity in the rat is prevented by </w:t>
      </w:r>
      <w:r w:rsidR="00693FE6">
        <w:rPr>
          <w:rFonts w:asciiTheme="majorBidi" w:hAnsiTheme="majorBidi" w:cstheme="majorBidi"/>
          <w:sz w:val="28"/>
          <w:szCs w:val="28"/>
        </w:rPr>
        <w:t>R</w:t>
      </w:r>
      <w:r w:rsidRPr="00966B09">
        <w:rPr>
          <w:rFonts w:asciiTheme="majorBidi" w:hAnsiTheme="majorBidi" w:cstheme="majorBidi"/>
          <w:sz w:val="28"/>
          <w:szCs w:val="28"/>
        </w:rPr>
        <w:t xml:space="preserve">esveratrol. J Hum </w:t>
      </w:r>
      <w:proofErr w:type="spellStart"/>
      <w:r w:rsidRPr="00966B09">
        <w:rPr>
          <w:rFonts w:asciiTheme="majorBidi" w:hAnsiTheme="majorBidi" w:cstheme="majorBidi"/>
          <w:sz w:val="28"/>
          <w:szCs w:val="28"/>
        </w:rPr>
        <w:t>Reprod</w:t>
      </w:r>
      <w:proofErr w:type="spellEnd"/>
      <w:r w:rsidRPr="00966B09">
        <w:rPr>
          <w:rFonts w:asciiTheme="majorBidi" w:hAnsiTheme="majorBidi" w:cstheme="majorBidi"/>
          <w:sz w:val="28"/>
          <w:szCs w:val="28"/>
        </w:rPr>
        <w:t xml:space="preserve"> Sci;7:99-106. </w:t>
      </w:r>
    </w:p>
    <w:p w:rsidR="00A26E93" w:rsidRDefault="00A26E93" w:rsidP="00A26E93">
      <w:pPr>
        <w:pStyle w:val="ListParagraph"/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sz w:val="28"/>
          <w:szCs w:val="28"/>
        </w:rPr>
      </w:pPr>
    </w:p>
    <w:p w:rsidR="0031112B" w:rsidRPr="00966B09" w:rsidRDefault="0031112B" w:rsidP="00966B09">
      <w:pPr>
        <w:autoSpaceDE w:val="0"/>
        <w:autoSpaceDN w:val="0"/>
        <w:bidi w:val="0"/>
        <w:adjustRightInd w:val="0"/>
        <w:spacing w:line="276" w:lineRule="auto"/>
        <w:ind w:left="-990" w:right="-964"/>
        <w:jc w:val="left"/>
        <w:rPr>
          <w:rFonts w:asciiTheme="majorBidi" w:hAnsiTheme="majorBidi" w:cstheme="majorBidi"/>
          <w:color w:val="000000"/>
          <w:sz w:val="28"/>
          <w:szCs w:val="28"/>
        </w:rPr>
      </w:pPr>
    </w:p>
    <w:p w:rsidR="00387D3F" w:rsidRDefault="00387D3F" w:rsidP="00966B09">
      <w:pPr>
        <w:bidi w:val="0"/>
        <w:ind w:left="-990" w:right="-964"/>
        <w:jc w:val="lef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387D3F" w:rsidRPr="00387D3F" w:rsidRDefault="00387D3F" w:rsidP="00387D3F">
      <w:pPr>
        <w:bidi w:val="0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387D3F" w:rsidRPr="00387D3F" w:rsidRDefault="00387D3F" w:rsidP="00387D3F">
      <w:pPr>
        <w:bidi w:val="0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387D3F" w:rsidRPr="00387D3F" w:rsidRDefault="00387D3F" w:rsidP="00387D3F">
      <w:pPr>
        <w:bidi w:val="0"/>
        <w:rPr>
          <w:rFonts w:asciiTheme="majorBidi" w:hAnsiTheme="majorBidi" w:cstheme="majorBidi"/>
          <w:sz w:val="28"/>
          <w:szCs w:val="28"/>
          <w:rtl/>
          <w:lang w:bidi="ar-EG"/>
        </w:rPr>
      </w:pPr>
    </w:p>
    <w:sectPr w:rsidR="00387D3F" w:rsidRPr="00387D3F" w:rsidSect="0021636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Min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A31E0"/>
    <w:multiLevelType w:val="hybridMultilevel"/>
    <w:tmpl w:val="F0B266B6"/>
    <w:lvl w:ilvl="0" w:tplc="1D24632C">
      <w:start w:val="12"/>
      <w:numFmt w:val="decimal"/>
      <w:lvlText w:val="%1."/>
      <w:lvlJc w:val="left"/>
      <w:pPr>
        <w:ind w:left="-6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" w:hanging="360"/>
      </w:pPr>
    </w:lvl>
    <w:lvl w:ilvl="2" w:tplc="0409001B" w:tentative="1">
      <w:start w:val="1"/>
      <w:numFmt w:val="lowerRoman"/>
      <w:lvlText w:val="%3."/>
      <w:lvlJc w:val="righ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1530" w:hanging="360"/>
      </w:pPr>
    </w:lvl>
    <w:lvl w:ilvl="4" w:tplc="04090019" w:tentative="1">
      <w:start w:val="1"/>
      <w:numFmt w:val="lowerLetter"/>
      <w:lvlText w:val="%5."/>
      <w:lvlJc w:val="left"/>
      <w:pPr>
        <w:ind w:left="2250" w:hanging="360"/>
      </w:pPr>
    </w:lvl>
    <w:lvl w:ilvl="5" w:tplc="0409001B" w:tentative="1">
      <w:start w:val="1"/>
      <w:numFmt w:val="lowerRoman"/>
      <w:lvlText w:val="%6."/>
      <w:lvlJc w:val="right"/>
      <w:pPr>
        <w:ind w:left="2970" w:hanging="180"/>
      </w:pPr>
    </w:lvl>
    <w:lvl w:ilvl="6" w:tplc="0409000F" w:tentative="1">
      <w:start w:val="1"/>
      <w:numFmt w:val="decimal"/>
      <w:lvlText w:val="%7."/>
      <w:lvlJc w:val="left"/>
      <w:pPr>
        <w:ind w:left="3690" w:hanging="360"/>
      </w:pPr>
    </w:lvl>
    <w:lvl w:ilvl="7" w:tplc="04090019" w:tentative="1">
      <w:start w:val="1"/>
      <w:numFmt w:val="lowerLetter"/>
      <w:lvlText w:val="%8."/>
      <w:lvlJc w:val="left"/>
      <w:pPr>
        <w:ind w:left="4410" w:hanging="360"/>
      </w:pPr>
    </w:lvl>
    <w:lvl w:ilvl="8" w:tplc="0409001B" w:tentative="1">
      <w:start w:val="1"/>
      <w:numFmt w:val="lowerRoman"/>
      <w:lvlText w:val="%9."/>
      <w:lvlJc w:val="right"/>
      <w:pPr>
        <w:ind w:left="5130" w:hanging="180"/>
      </w:pPr>
    </w:lvl>
  </w:abstractNum>
  <w:abstractNum w:abstractNumId="1">
    <w:nsid w:val="42C0041F"/>
    <w:multiLevelType w:val="hybridMultilevel"/>
    <w:tmpl w:val="A9CEDE5C"/>
    <w:lvl w:ilvl="0" w:tplc="F89E8F2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7C7C82"/>
    <w:multiLevelType w:val="hybridMultilevel"/>
    <w:tmpl w:val="4CF01824"/>
    <w:lvl w:ilvl="0" w:tplc="5CFCA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499"/>
    <w:rsid w:val="00003039"/>
    <w:rsid w:val="00004BC6"/>
    <w:rsid w:val="000158D1"/>
    <w:rsid w:val="00015D0D"/>
    <w:rsid w:val="0001645C"/>
    <w:rsid w:val="000216CA"/>
    <w:rsid w:val="00021B64"/>
    <w:rsid w:val="0002444D"/>
    <w:rsid w:val="0003366E"/>
    <w:rsid w:val="00036EE6"/>
    <w:rsid w:val="0003739F"/>
    <w:rsid w:val="00052513"/>
    <w:rsid w:val="00057CE6"/>
    <w:rsid w:val="00070A5D"/>
    <w:rsid w:val="00070C92"/>
    <w:rsid w:val="0007564D"/>
    <w:rsid w:val="00076A2C"/>
    <w:rsid w:val="00077595"/>
    <w:rsid w:val="00095CF8"/>
    <w:rsid w:val="000963A2"/>
    <w:rsid w:val="0009727A"/>
    <w:rsid w:val="000A60DD"/>
    <w:rsid w:val="000B0AC3"/>
    <w:rsid w:val="000D07F4"/>
    <w:rsid w:val="000D1356"/>
    <w:rsid w:val="000E282A"/>
    <w:rsid w:val="000F0D67"/>
    <w:rsid w:val="000F41DC"/>
    <w:rsid w:val="0010099B"/>
    <w:rsid w:val="00106734"/>
    <w:rsid w:val="00113447"/>
    <w:rsid w:val="0011603C"/>
    <w:rsid w:val="0011630B"/>
    <w:rsid w:val="00116517"/>
    <w:rsid w:val="00117A60"/>
    <w:rsid w:val="00117D4E"/>
    <w:rsid w:val="00130117"/>
    <w:rsid w:val="00136FEB"/>
    <w:rsid w:val="0013785F"/>
    <w:rsid w:val="001426CF"/>
    <w:rsid w:val="00143CA5"/>
    <w:rsid w:val="00145C59"/>
    <w:rsid w:val="00145C90"/>
    <w:rsid w:val="00162F52"/>
    <w:rsid w:val="0016689A"/>
    <w:rsid w:val="00166A0E"/>
    <w:rsid w:val="00171CA0"/>
    <w:rsid w:val="00174C1B"/>
    <w:rsid w:val="001825DB"/>
    <w:rsid w:val="001827BB"/>
    <w:rsid w:val="0018396C"/>
    <w:rsid w:val="00186C26"/>
    <w:rsid w:val="001960E9"/>
    <w:rsid w:val="00196656"/>
    <w:rsid w:val="00196C0B"/>
    <w:rsid w:val="001A5176"/>
    <w:rsid w:val="001B1114"/>
    <w:rsid w:val="001E22CC"/>
    <w:rsid w:val="001E3D4C"/>
    <w:rsid w:val="001F29D1"/>
    <w:rsid w:val="001F3FAB"/>
    <w:rsid w:val="001F4781"/>
    <w:rsid w:val="001F4FDD"/>
    <w:rsid w:val="001F6B58"/>
    <w:rsid w:val="0021318B"/>
    <w:rsid w:val="002136AD"/>
    <w:rsid w:val="00216064"/>
    <w:rsid w:val="00216361"/>
    <w:rsid w:val="00223232"/>
    <w:rsid w:val="00225EFD"/>
    <w:rsid w:val="002322AA"/>
    <w:rsid w:val="002408D0"/>
    <w:rsid w:val="00247499"/>
    <w:rsid w:val="00251489"/>
    <w:rsid w:val="002517D6"/>
    <w:rsid w:val="002741BD"/>
    <w:rsid w:val="0027434E"/>
    <w:rsid w:val="00280A38"/>
    <w:rsid w:val="00284A68"/>
    <w:rsid w:val="002853F6"/>
    <w:rsid w:val="002879D1"/>
    <w:rsid w:val="00290E26"/>
    <w:rsid w:val="00294845"/>
    <w:rsid w:val="00296453"/>
    <w:rsid w:val="0029774E"/>
    <w:rsid w:val="002A0291"/>
    <w:rsid w:val="002A6864"/>
    <w:rsid w:val="002A7238"/>
    <w:rsid w:val="002A7604"/>
    <w:rsid w:val="002A7DE3"/>
    <w:rsid w:val="002B2B71"/>
    <w:rsid w:val="002B582D"/>
    <w:rsid w:val="002B5E2F"/>
    <w:rsid w:val="002C506E"/>
    <w:rsid w:val="002C706F"/>
    <w:rsid w:val="002C7473"/>
    <w:rsid w:val="002C7A5C"/>
    <w:rsid w:val="002D62C1"/>
    <w:rsid w:val="002E51E0"/>
    <w:rsid w:val="002E5DE1"/>
    <w:rsid w:val="002F0844"/>
    <w:rsid w:val="002F7502"/>
    <w:rsid w:val="0030168B"/>
    <w:rsid w:val="00303986"/>
    <w:rsid w:val="00307DA8"/>
    <w:rsid w:val="003105F1"/>
    <w:rsid w:val="0031112B"/>
    <w:rsid w:val="00313459"/>
    <w:rsid w:val="00323FB8"/>
    <w:rsid w:val="003252E5"/>
    <w:rsid w:val="00327471"/>
    <w:rsid w:val="00334DAF"/>
    <w:rsid w:val="0034380D"/>
    <w:rsid w:val="00344451"/>
    <w:rsid w:val="003462C4"/>
    <w:rsid w:val="0034673E"/>
    <w:rsid w:val="00346B74"/>
    <w:rsid w:val="00347E2D"/>
    <w:rsid w:val="0035047E"/>
    <w:rsid w:val="00350A90"/>
    <w:rsid w:val="00371751"/>
    <w:rsid w:val="003728D9"/>
    <w:rsid w:val="00374778"/>
    <w:rsid w:val="00380221"/>
    <w:rsid w:val="003868C7"/>
    <w:rsid w:val="00387D3F"/>
    <w:rsid w:val="00391E2D"/>
    <w:rsid w:val="00394D7E"/>
    <w:rsid w:val="00395BE2"/>
    <w:rsid w:val="00397FBF"/>
    <w:rsid w:val="00397FE5"/>
    <w:rsid w:val="003A2020"/>
    <w:rsid w:val="003A7508"/>
    <w:rsid w:val="003B6723"/>
    <w:rsid w:val="003C585F"/>
    <w:rsid w:val="003C6726"/>
    <w:rsid w:val="003D1499"/>
    <w:rsid w:val="003E169F"/>
    <w:rsid w:val="003E4546"/>
    <w:rsid w:val="003F3093"/>
    <w:rsid w:val="003F5EBC"/>
    <w:rsid w:val="00405FE5"/>
    <w:rsid w:val="004147E2"/>
    <w:rsid w:val="0041583F"/>
    <w:rsid w:val="0041607A"/>
    <w:rsid w:val="0042207A"/>
    <w:rsid w:val="00424090"/>
    <w:rsid w:val="0042497A"/>
    <w:rsid w:val="00433BB8"/>
    <w:rsid w:val="004344C0"/>
    <w:rsid w:val="0044286E"/>
    <w:rsid w:val="00442E5F"/>
    <w:rsid w:val="00456E1D"/>
    <w:rsid w:val="0046067F"/>
    <w:rsid w:val="00465FCF"/>
    <w:rsid w:val="00473782"/>
    <w:rsid w:val="00475EF4"/>
    <w:rsid w:val="0048202E"/>
    <w:rsid w:val="00487777"/>
    <w:rsid w:val="00491023"/>
    <w:rsid w:val="00491FDC"/>
    <w:rsid w:val="004955F1"/>
    <w:rsid w:val="004A33D3"/>
    <w:rsid w:val="004B153E"/>
    <w:rsid w:val="004B34E8"/>
    <w:rsid w:val="004B650A"/>
    <w:rsid w:val="004C6925"/>
    <w:rsid w:val="004C6BC9"/>
    <w:rsid w:val="004C7D80"/>
    <w:rsid w:val="004D23B3"/>
    <w:rsid w:val="004D5BD4"/>
    <w:rsid w:val="004E0C80"/>
    <w:rsid w:val="004E27FD"/>
    <w:rsid w:val="004F1488"/>
    <w:rsid w:val="004F387A"/>
    <w:rsid w:val="004F4AE7"/>
    <w:rsid w:val="004F522F"/>
    <w:rsid w:val="004F592F"/>
    <w:rsid w:val="0050463F"/>
    <w:rsid w:val="005121AF"/>
    <w:rsid w:val="0053140B"/>
    <w:rsid w:val="0053442B"/>
    <w:rsid w:val="005357E7"/>
    <w:rsid w:val="00536974"/>
    <w:rsid w:val="00537406"/>
    <w:rsid w:val="00541F92"/>
    <w:rsid w:val="00541FD6"/>
    <w:rsid w:val="005444E1"/>
    <w:rsid w:val="00564DC9"/>
    <w:rsid w:val="00566BD7"/>
    <w:rsid w:val="005733DC"/>
    <w:rsid w:val="00575955"/>
    <w:rsid w:val="00591E96"/>
    <w:rsid w:val="00594285"/>
    <w:rsid w:val="005A356C"/>
    <w:rsid w:val="005A72BD"/>
    <w:rsid w:val="005B4F6C"/>
    <w:rsid w:val="005C296D"/>
    <w:rsid w:val="005C6460"/>
    <w:rsid w:val="005D3C40"/>
    <w:rsid w:val="005E0977"/>
    <w:rsid w:val="005E3BBB"/>
    <w:rsid w:val="005E5F5B"/>
    <w:rsid w:val="005F1951"/>
    <w:rsid w:val="005F1EA6"/>
    <w:rsid w:val="005F5105"/>
    <w:rsid w:val="005F52DE"/>
    <w:rsid w:val="005F698F"/>
    <w:rsid w:val="005F716B"/>
    <w:rsid w:val="00606A32"/>
    <w:rsid w:val="00607E3F"/>
    <w:rsid w:val="0062770D"/>
    <w:rsid w:val="00637E40"/>
    <w:rsid w:val="00640687"/>
    <w:rsid w:val="006471DE"/>
    <w:rsid w:val="0065215D"/>
    <w:rsid w:val="00653C90"/>
    <w:rsid w:val="0065754E"/>
    <w:rsid w:val="006577EA"/>
    <w:rsid w:val="00664FFC"/>
    <w:rsid w:val="006668CD"/>
    <w:rsid w:val="006678FC"/>
    <w:rsid w:val="00671D69"/>
    <w:rsid w:val="00684ADC"/>
    <w:rsid w:val="00686AB5"/>
    <w:rsid w:val="00687F88"/>
    <w:rsid w:val="006931CB"/>
    <w:rsid w:val="00693FE6"/>
    <w:rsid w:val="00696192"/>
    <w:rsid w:val="00696F3C"/>
    <w:rsid w:val="006A25DE"/>
    <w:rsid w:val="006A2FB4"/>
    <w:rsid w:val="006A608B"/>
    <w:rsid w:val="006A7B4F"/>
    <w:rsid w:val="006B0DEE"/>
    <w:rsid w:val="006B2A0C"/>
    <w:rsid w:val="006B7C8D"/>
    <w:rsid w:val="006C2976"/>
    <w:rsid w:val="006E0ACE"/>
    <w:rsid w:val="006E2A02"/>
    <w:rsid w:val="006E2F88"/>
    <w:rsid w:val="006E3FAD"/>
    <w:rsid w:val="006F59D9"/>
    <w:rsid w:val="007029CF"/>
    <w:rsid w:val="00707C8B"/>
    <w:rsid w:val="007165BA"/>
    <w:rsid w:val="007200A8"/>
    <w:rsid w:val="007210D5"/>
    <w:rsid w:val="00722631"/>
    <w:rsid w:val="00736941"/>
    <w:rsid w:val="007414C3"/>
    <w:rsid w:val="00742953"/>
    <w:rsid w:val="00743B93"/>
    <w:rsid w:val="007515C0"/>
    <w:rsid w:val="007549D2"/>
    <w:rsid w:val="00754B0E"/>
    <w:rsid w:val="00765E5A"/>
    <w:rsid w:val="00780B87"/>
    <w:rsid w:val="00793374"/>
    <w:rsid w:val="007A44F2"/>
    <w:rsid w:val="007A65E6"/>
    <w:rsid w:val="007B7B9C"/>
    <w:rsid w:val="007C0F6C"/>
    <w:rsid w:val="007D11C6"/>
    <w:rsid w:val="007D3E3C"/>
    <w:rsid w:val="007E49E6"/>
    <w:rsid w:val="007E4EF3"/>
    <w:rsid w:val="007F35C2"/>
    <w:rsid w:val="007F53D9"/>
    <w:rsid w:val="008041DC"/>
    <w:rsid w:val="00806E11"/>
    <w:rsid w:val="00810C0F"/>
    <w:rsid w:val="00815B52"/>
    <w:rsid w:val="00821AD2"/>
    <w:rsid w:val="00836834"/>
    <w:rsid w:val="0083702B"/>
    <w:rsid w:val="0084250C"/>
    <w:rsid w:val="0085061E"/>
    <w:rsid w:val="00851690"/>
    <w:rsid w:val="008521B5"/>
    <w:rsid w:val="0085297B"/>
    <w:rsid w:val="0085467F"/>
    <w:rsid w:val="00856008"/>
    <w:rsid w:val="00864527"/>
    <w:rsid w:val="008719D8"/>
    <w:rsid w:val="00872081"/>
    <w:rsid w:val="00881E22"/>
    <w:rsid w:val="008A27D3"/>
    <w:rsid w:val="008A7265"/>
    <w:rsid w:val="008B4482"/>
    <w:rsid w:val="008B758F"/>
    <w:rsid w:val="008C1478"/>
    <w:rsid w:val="008C31B2"/>
    <w:rsid w:val="008C4938"/>
    <w:rsid w:val="008C4B5E"/>
    <w:rsid w:val="008D1B7A"/>
    <w:rsid w:val="008E03C0"/>
    <w:rsid w:val="008F024C"/>
    <w:rsid w:val="0090066B"/>
    <w:rsid w:val="00902012"/>
    <w:rsid w:val="0090246F"/>
    <w:rsid w:val="00902DBB"/>
    <w:rsid w:val="00903FF5"/>
    <w:rsid w:val="00914AAB"/>
    <w:rsid w:val="00915052"/>
    <w:rsid w:val="009206FA"/>
    <w:rsid w:val="00924BFA"/>
    <w:rsid w:val="00933AC3"/>
    <w:rsid w:val="00934F62"/>
    <w:rsid w:val="009402F8"/>
    <w:rsid w:val="00940D7C"/>
    <w:rsid w:val="009506E4"/>
    <w:rsid w:val="009560B5"/>
    <w:rsid w:val="00966B09"/>
    <w:rsid w:val="00971534"/>
    <w:rsid w:val="00974137"/>
    <w:rsid w:val="00984A25"/>
    <w:rsid w:val="009926EC"/>
    <w:rsid w:val="00992FB5"/>
    <w:rsid w:val="00997FB8"/>
    <w:rsid w:val="009A7233"/>
    <w:rsid w:val="009B11A8"/>
    <w:rsid w:val="009B1B22"/>
    <w:rsid w:val="009B6C12"/>
    <w:rsid w:val="009B729A"/>
    <w:rsid w:val="009B7D47"/>
    <w:rsid w:val="009C2B70"/>
    <w:rsid w:val="009C624C"/>
    <w:rsid w:val="009C7646"/>
    <w:rsid w:val="009D0E91"/>
    <w:rsid w:val="009E087E"/>
    <w:rsid w:val="009E7D43"/>
    <w:rsid w:val="009F0366"/>
    <w:rsid w:val="009F3B6C"/>
    <w:rsid w:val="00A1401B"/>
    <w:rsid w:val="00A155CA"/>
    <w:rsid w:val="00A22A9C"/>
    <w:rsid w:val="00A26E93"/>
    <w:rsid w:val="00A32D99"/>
    <w:rsid w:val="00A34445"/>
    <w:rsid w:val="00A458E4"/>
    <w:rsid w:val="00A46FF6"/>
    <w:rsid w:val="00A47881"/>
    <w:rsid w:val="00A5139D"/>
    <w:rsid w:val="00A518CA"/>
    <w:rsid w:val="00A527A5"/>
    <w:rsid w:val="00A52967"/>
    <w:rsid w:val="00A52A7E"/>
    <w:rsid w:val="00A625D4"/>
    <w:rsid w:val="00A70179"/>
    <w:rsid w:val="00A7300A"/>
    <w:rsid w:val="00A73C2C"/>
    <w:rsid w:val="00A75F21"/>
    <w:rsid w:val="00A82E80"/>
    <w:rsid w:val="00A94A96"/>
    <w:rsid w:val="00AA2746"/>
    <w:rsid w:val="00AA31BF"/>
    <w:rsid w:val="00AA4806"/>
    <w:rsid w:val="00AA67A0"/>
    <w:rsid w:val="00AA6A7B"/>
    <w:rsid w:val="00AA6D08"/>
    <w:rsid w:val="00AB1AFE"/>
    <w:rsid w:val="00AB517E"/>
    <w:rsid w:val="00AB678B"/>
    <w:rsid w:val="00AC0293"/>
    <w:rsid w:val="00AC1AD5"/>
    <w:rsid w:val="00AC61D8"/>
    <w:rsid w:val="00AE4AB4"/>
    <w:rsid w:val="00AF11C2"/>
    <w:rsid w:val="00B01F40"/>
    <w:rsid w:val="00B02960"/>
    <w:rsid w:val="00B03A86"/>
    <w:rsid w:val="00B14159"/>
    <w:rsid w:val="00B21366"/>
    <w:rsid w:val="00B22775"/>
    <w:rsid w:val="00B231CD"/>
    <w:rsid w:val="00B25B32"/>
    <w:rsid w:val="00B32E9B"/>
    <w:rsid w:val="00B32EBE"/>
    <w:rsid w:val="00B363E6"/>
    <w:rsid w:val="00B43D3D"/>
    <w:rsid w:val="00B43DD9"/>
    <w:rsid w:val="00B62A56"/>
    <w:rsid w:val="00B62B81"/>
    <w:rsid w:val="00B62FB3"/>
    <w:rsid w:val="00B741ED"/>
    <w:rsid w:val="00B94DFC"/>
    <w:rsid w:val="00B97AE1"/>
    <w:rsid w:val="00BA00D9"/>
    <w:rsid w:val="00BC0BA9"/>
    <w:rsid w:val="00BC1F77"/>
    <w:rsid w:val="00BC328B"/>
    <w:rsid w:val="00BC6422"/>
    <w:rsid w:val="00BD7298"/>
    <w:rsid w:val="00BD7312"/>
    <w:rsid w:val="00BE0892"/>
    <w:rsid w:val="00BE78F2"/>
    <w:rsid w:val="00BF05B7"/>
    <w:rsid w:val="00C03E13"/>
    <w:rsid w:val="00C06AB6"/>
    <w:rsid w:val="00C06E11"/>
    <w:rsid w:val="00C17D4A"/>
    <w:rsid w:val="00C20BCB"/>
    <w:rsid w:val="00C22094"/>
    <w:rsid w:val="00C23466"/>
    <w:rsid w:val="00C361BD"/>
    <w:rsid w:val="00C5108A"/>
    <w:rsid w:val="00C53211"/>
    <w:rsid w:val="00C574BD"/>
    <w:rsid w:val="00C816BA"/>
    <w:rsid w:val="00C839F3"/>
    <w:rsid w:val="00C84E89"/>
    <w:rsid w:val="00CA57E6"/>
    <w:rsid w:val="00CC1EFC"/>
    <w:rsid w:val="00CC4734"/>
    <w:rsid w:val="00CC6E57"/>
    <w:rsid w:val="00CD2C4B"/>
    <w:rsid w:val="00CD57CA"/>
    <w:rsid w:val="00CE1E9F"/>
    <w:rsid w:val="00CE487E"/>
    <w:rsid w:val="00CE4E67"/>
    <w:rsid w:val="00CE550D"/>
    <w:rsid w:val="00CE6CEA"/>
    <w:rsid w:val="00CF45D9"/>
    <w:rsid w:val="00D0578E"/>
    <w:rsid w:val="00D11149"/>
    <w:rsid w:val="00D1579F"/>
    <w:rsid w:val="00D25D37"/>
    <w:rsid w:val="00D27D4D"/>
    <w:rsid w:val="00D27FE0"/>
    <w:rsid w:val="00D34BBC"/>
    <w:rsid w:val="00D351F7"/>
    <w:rsid w:val="00D3685C"/>
    <w:rsid w:val="00D368E2"/>
    <w:rsid w:val="00D500D6"/>
    <w:rsid w:val="00D51214"/>
    <w:rsid w:val="00D56264"/>
    <w:rsid w:val="00D56404"/>
    <w:rsid w:val="00D63A7B"/>
    <w:rsid w:val="00D67B6A"/>
    <w:rsid w:val="00D73DE7"/>
    <w:rsid w:val="00D829CF"/>
    <w:rsid w:val="00D8366A"/>
    <w:rsid w:val="00D8385A"/>
    <w:rsid w:val="00D83F29"/>
    <w:rsid w:val="00D84C18"/>
    <w:rsid w:val="00D84FE1"/>
    <w:rsid w:val="00D93B51"/>
    <w:rsid w:val="00DA1939"/>
    <w:rsid w:val="00DA4DE5"/>
    <w:rsid w:val="00DA713C"/>
    <w:rsid w:val="00DC2307"/>
    <w:rsid w:val="00DD5B7D"/>
    <w:rsid w:val="00DE5956"/>
    <w:rsid w:val="00DE744F"/>
    <w:rsid w:val="00DF2BDA"/>
    <w:rsid w:val="00DF4FD6"/>
    <w:rsid w:val="00DF7D76"/>
    <w:rsid w:val="00E10680"/>
    <w:rsid w:val="00E12E27"/>
    <w:rsid w:val="00E14B69"/>
    <w:rsid w:val="00E161DB"/>
    <w:rsid w:val="00E21863"/>
    <w:rsid w:val="00E24A8D"/>
    <w:rsid w:val="00E24D4F"/>
    <w:rsid w:val="00E30486"/>
    <w:rsid w:val="00E30DE7"/>
    <w:rsid w:val="00E341F8"/>
    <w:rsid w:val="00E364EB"/>
    <w:rsid w:val="00E405A6"/>
    <w:rsid w:val="00E432B5"/>
    <w:rsid w:val="00E53854"/>
    <w:rsid w:val="00E554AF"/>
    <w:rsid w:val="00E600A1"/>
    <w:rsid w:val="00E637FF"/>
    <w:rsid w:val="00E6385F"/>
    <w:rsid w:val="00E70053"/>
    <w:rsid w:val="00E70224"/>
    <w:rsid w:val="00E703B5"/>
    <w:rsid w:val="00E736C9"/>
    <w:rsid w:val="00E765F1"/>
    <w:rsid w:val="00E81C03"/>
    <w:rsid w:val="00E85184"/>
    <w:rsid w:val="00E91CAC"/>
    <w:rsid w:val="00E933B6"/>
    <w:rsid w:val="00E968C6"/>
    <w:rsid w:val="00EB6D9D"/>
    <w:rsid w:val="00EB7984"/>
    <w:rsid w:val="00EC1571"/>
    <w:rsid w:val="00EC41BD"/>
    <w:rsid w:val="00ED7C8C"/>
    <w:rsid w:val="00EE4F55"/>
    <w:rsid w:val="00EE6A4D"/>
    <w:rsid w:val="00EE7381"/>
    <w:rsid w:val="00EF0F8B"/>
    <w:rsid w:val="00EF187A"/>
    <w:rsid w:val="00EF2E99"/>
    <w:rsid w:val="00EF532F"/>
    <w:rsid w:val="00EF5D6B"/>
    <w:rsid w:val="00F00388"/>
    <w:rsid w:val="00F1416A"/>
    <w:rsid w:val="00F154E6"/>
    <w:rsid w:val="00F17392"/>
    <w:rsid w:val="00F17D88"/>
    <w:rsid w:val="00F2232F"/>
    <w:rsid w:val="00F34D55"/>
    <w:rsid w:val="00F410F6"/>
    <w:rsid w:val="00F4133C"/>
    <w:rsid w:val="00F44497"/>
    <w:rsid w:val="00F47622"/>
    <w:rsid w:val="00F51119"/>
    <w:rsid w:val="00F538E8"/>
    <w:rsid w:val="00F603D0"/>
    <w:rsid w:val="00F64155"/>
    <w:rsid w:val="00F70E37"/>
    <w:rsid w:val="00F84F30"/>
    <w:rsid w:val="00F870C6"/>
    <w:rsid w:val="00F87E51"/>
    <w:rsid w:val="00F93B1C"/>
    <w:rsid w:val="00F941EA"/>
    <w:rsid w:val="00F96F29"/>
    <w:rsid w:val="00F97757"/>
    <w:rsid w:val="00FB133A"/>
    <w:rsid w:val="00FB4A36"/>
    <w:rsid w:val="00FB714F"/>
    <w:rsid w:val="00FC1482"/>
    <w:rsid w:val="00FC18C9"/>
    <w:rsid w:val="00FC4539"/>
    <w:rsid w:val="00FC6475"/>
    <w:rsid w:val="00FC7A5E"/>
    <w:rsid w:val="00FD3883"/>
    <w:rsid w:val="00FD53E3"/>
    <w:rsid w:val="00FE1FDD"/>
    <w:rsid w:val="00FF1B84"/>
    <w:rsid w:val="00FF5421"/>
    <w:rsid w:val="00FF6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37"/>
    <w:pPr>
      <w:bidi/>
      <w:spacing w:after="0" w:line="360" w:lineRule="auto"/>
      <w:jc w:val="both"/>
    </w:pPr>
  </w:style>
  <w:style w:type="paragraph" w:styleId="Heading1">
    <w:name w:val="heading 1"/>
    <w:basedOn w:val="Normal"/>
    <w:link w:val="Heading1Char"/>
    <w:uiPriority w:val="9"/>
    <w:qFormat/>
    <w:rsid w:val="006668CD"/>
    <w:pPr>
      <w:bidi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3">
    <w:name w:val="A3"/>
    <w:uiPriority w:val="99"/>
    <w:rsid w:val="003D1499"/>
    <w:rPr>
      <w:rFonts w:cs="Cambria"/>
      <w:color w:val="000000"/>
      <w:sz w:val="18"/>
      <w:szCs w:val="18"/>
    </w:rPr>
  </w:style>
  <w:style w:type="paragraph" w:customStyle="1" w:styleId="Default">
    <w:name w:val="Default"/>
    <w:rsid w:val="003D149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1">
    <w:name w:val="A1"/>
    <w:uiPriority w:val="99"/>
    <w:rsid w:val="003D1499"/>
    <w:rPr>
      <w:rFonts w:cs="Times"/>
      <w:color w:val="000000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3D1499"/>
    <w:pPr>
      <w:spacing w:line="241" w:lineRule="atLeast"/>
    </w:pPr>
    <w:rPr>
      <w:rFonts w:ascii="Times" w:hAnsi="Times" w:cstheme="minorBidi"/>
      <w:color w:val="auto"/>
    </w:rPr>
  </w:style>
  <w:style w:type="character" w:customStyle="1" w:styleId="A4">
    <w:name w:val="A4"/>
    <w:uiPriority w:val="99"/>
    <w:rsid w:val="003D1499"/>
    <w:rPr>
      <w:rFonts w:cs="Cambria"/>
      <w:b/>
      <w:b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3D1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4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99"/>
    <w:rPr>
      <w:rFonts w:ascii="Tahoma" w:hAnsi="Tahoma" w:cs="Tahoma"/>
      <w:sz w:val="16"/>
      <w:szCs w:val="16"/>
    </w:rPr>
  </w:style>
  <w:style w:type="character" w:customStyle="1" w:styleId="A17">
    <w:name w:val="A17"/>
    <w:uiPriority w:val="99"/>
    <w:rsid w:val="0031112B"/>
    <w:rPr>
      <w:rFonts w:cs="Times"/>
      <w:color w:val="000000"/>
      <w:sz w:val="11"/>
      <w:szCs w:val="11"/>
    </w:rPr>
  </w:style>
  <w:style w:type="character" w:customStyle="1" w:styleId="A2">
    <w:name w:val="A2"/>
    <w:uiPriority w:val="99"/>
    <w:rsid w:val="0031112B"/>
    <w:rPr>
      <w:rFonts w:cs="Times"/>
      <w:b/>
      <w:bCs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668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668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4A36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8A72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37"/>
    <w:pPr>
      <w:bidi/>
      <w:spacing w:after="0" w:line="360" w:lineRule="auto"/>
      <w:jc w:val="both"/>
    </w:pPr>
  </w:style>
  <w:style w:type="paragraph" w:styleId="Heading1">
    <w:name w:val="heading 1"/>
    <w:basedOn w:val="Normal"/>
    <w:link w:val="Heading1Char"/>
    <w:uiPriority w:val="9"/>
    <w:qFormat/>
    <w:rsid w:val="006668CD"/>
    <w:pPr>
      <w:bidi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3">
    <w:name w:val="A3"/>
    <w:uiPriority w:val="99"/>
    <w:rsid w:val="003D1499"/>
    <w:rPr>
      <w:rFonts w:cs="Cambria"/>
      <w:color w:val="000000"/>
      <w:sz w:val="18"/>
      <w:szCs w:val="18"/>
    </w:rPr>
  </w:style>
  <w:style w:type="paragraph" w:customStyle="1" w:styleId="Default">
    <w:name w:val="Default"/>
    <w:rsid w:val="003D149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1">
    <w:name w:val="A1"/>
    <w:uiPriority w:val="99"/>
    <w:rsid w:val="003D1499"/>
    <w:rPr>
      <w:rFonts w:cs="Times"/>
      <w:color w:val="000000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3D1499"/>
    <w:pPr>
      <w:spacing w:line="241" w:lineRule="atLeast"/>
    </w:pPr>
    <w:rPr>
      <w:rFonts w:ascii="Times" w:hAnsi="Times" w:cstheme="minorBidi"/>
      <w:color w:val="auto"/>
    </w:rPr>
  </w:style>
  <w:style w:type="character" w:customStyle="1" w:styleId="A4">
    <w:name w:val="A4"/>
    <w:uiPriority w:val="99"/>
    <w:rsid w:val="003D1499"/>
    <w:rPr>
      <w:rFonts w:cs="Cambria"/>
      <w:b/>
      <w:b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3D1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4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99"/>
    <w:rPr>
      <w:rFonts w:ascii="Tahoma" w:hAnsi="Tahoma" w:cs="Tahoma"/>
      <w:sz w:val="16"/>
      <w:szCs w:val="16"/>
    </w:rPr>
  </w:style>
  <w:style w:type="character" w:customStyle="1" w:styleId="A17">
    <w:name w:val="A17"/>
    <w:uiPriority w:val="99"/>
    <w:rsid w:val="0031112B"/>
    <w:rPr>
      <w:rFonts w:cs="Times"/>
      <w:color w:val="000000"/>
      <w:sz w:val="11"/>
      <w:szCs w:val="11"/>
    </w:rPr>
  </w:style>
  <w:style w:type="character" w:customStyle="1" w:styleId="A2">
    <w:name w:val="A2"/>
    <w:uiPriority w:val="99"/>
    <w:rsid w:val="0031112B"/>
    <w:rPr>
      <w:rFonts w:cs="Times"/>
      <w:b/>
      <w:bCs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668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668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4A36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8A7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rar\Documents\Book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\Desktop\AST&amp;AL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 sz="1800" b="1" i="0" u="none" strike="noStrike" baseline="0">
                <a:effectLst/>
              </a:rPr>
              <a:t>area %  PCNA  immunoreactivity </a:t>
            </a:r>
            <a:endParaRPr lang="en-US"/>
          </a:p>
        </c:rich>
      </c:tx>
      <c:overlay val="0"/>
    </c:title>
    <c:autoTitleDeleted val="0"/>
    <c:view3D>
      <c:rotX val="15"/>
      <c:rotY val="34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Sheet1!$K$15</c:f>
              <c:strCache>
                <c:ptCount val="1"/>
                <c:pt idx="0">
                  <c:v>MA</c:v>
                </c:pt>
              </c:strCache>
            </c:strRef>
          </c:tx>
          <c:invertIfNegative val="0"/>
          <c:cat>
            <c:strRef>
              <c:f>Sheet1!$J$16:$J$19</c:f>
              <c:strCache>
                <c:ptCount val="4"/>
                <c:pt idx="0">
                  <c:v>control</c:v>
                </c:pt>
                <c:pt idx="1">
                  <c:v>II</c:v>
                </c:pt>
                <c:pt idx="2">
                  <c:v>III</c:v>
                </c:pt>
                <c:pt idx="3">
                  <c:v>VI</c:v>
                </c:pt>
              </c:strCache>
            </c:strRef>
          </c:cat>
          <c:val>
            <c:numRef>
              <c:f>Sheet1!$K$16:$K$19</c:f>
              <c:numCache>
                <c:formatCode>General</c:formatCode>
                <c:ptCount val="4"/>
                <c:pt idx="0">
                  <c:v>19.170000000000005</c:v>
                </c:pt>
                <c:pt idx="1">
                  <c:v>17.760000000000002</c:v>
                </c:pt>
                <c:pt idx="2">
                  <c:v>0.81</c:v>
                </c:pt>
                <c:pt idx="3">
                  <c:v>13.26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82-47AF-A0D2-ABFCEACD83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698816"/>
        <c:axId val="149716992"/>
        <c:axId val="0"/>
      </c:bar3DChart>
      <c:catAx>
        <c:axId val="149698816"/>
        <c:scaling>
          <c:orientation val="maxMin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149716992"/>
        <c:crosses val="autoZero"/>
        <c:auto val="1"/>
        <c:lblAlgn val="ctr"/>
        <c:lblOffset val="100"/>
        <c:noMultiLvlLbl val="0"/>
      </c:catAx>
      <c:valAx>
        <c:axId val="149716992"/>
        <c:scaling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149698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3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720778652668419"/>
          <c:y val="6.5289442986293383E-2"/>
          <c:w val="0.67767869641294842"/>
          <c:h val="0.776114756488772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Sheet1!$I$9:$I$10</c:f>
              <c:strCache>
                <c:ptCount val="1"/>
                <c:pt idx="0">
                  <c:v>FSH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1.6666666666666701E-2"/>
                  <c:y val="9.25925925925935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F4-4A2F-B960-2DEC36008CE4}"/>
                </c:ext>
              </c:extLst>
            </c:dLbl>
            <c:dLbl>
              <c:idx val="4"/>
              <c:layout>
                <c:manualLayout>
                  <c:x val="-1.1111111111111125E-2"/>
                  <c:y val="4.6296296296296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F4-4A2F-B960-2DEC36008CE4}"/>
                </c:ext>
              </c:extLst>
            </c:dLbl>
            <c:dLbl>
              <c:idx val="6"/>
              <c:layout>
                <c:manualLayout>
                  <c:x val="-1.6666666666666701E-2"/>
                  <c:y val="4.62962962962959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F4-4A2F-B960-2DEC36008C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Sheet1!$H$11:$H$17</c:f>
              <c:strCache>
                <c:ptCount val="7"/>
                <c:pt idx="0">
                  <c:v>group I</c:v>
                </c:pt>
                <c:pt idx="2">
                  <c:v>group II</c:v>
                </c:pt>
                <c:pt idx="4">
                  <c:v>group III</c:v>
                </c:pt>
                <c:pt idx="6">
                  <c:v>group IV</c:v>
                </c:pt>
              </c:strCache>
            </c:strRef>
          </c:cat>
          <c:val>
            <c:numRef>
              <c:f>Sheet1!$I$11:$I$17</c:f>
              <c:numCache>
                <c:formatCode>General</c:formatCode>
                <c:ptCount val="7"/>
                <c:pt idx="0">
                  <c:v>2.7600000000000002</c:v>
                </c:pt>
                <c:pt idx="2">
                  <c:v>2.5</c:v>
                </c:pt>
                <c:pt idx="4">
                  <c:v>0.92</c:v>
                </c:pt>
                <c:pt idx="6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F4-4A2F-B960-2DEC36008CE4}"/>
            </c:ext>
          </c:extLst>
        </c:ser>
        <c:ser>
          <c:idx val="1"/>
          <c:order val="1"/>
          <c:tx>
            <c:strRef>
              <c:f>Sheet1!$J$9:$J$10</c:f>
              <c:strCache>
                <c:ptCount val="1"/>
                <c:pt idx="0">
                  <c:v>LH</c:v>
                </c:pt>
              </c:strCache>
            </c:strRef>
          </c:tx>
          <c:invertIfNegative val="0"/>
          <c:cat>
            <c:strRef>
              <c:f>Sheet1!$H$11:$H$17</c:f>
              <c:strCache>
                <c:ptCount val="7"/>
                <c:pt idx="0">
                  <c:v>group I</c:v>
                </c:pt>
                <c:pt idx="2">
                  <c:v>group II</c:v>
                </c:pt>
                <c:pt idx="4">
                  <c:v>group III</c:v>
                </c:pt>
                <c:pt idx="6">
                  <c:v>group IV</c:v>
                </c:pt>
              </c:strCache>
            </c:strRef>
          </c:cat>
          <c:val>
            <c:numRef>
              <c:f>Sheet1!$J$11:$J$17</c:f>
              <c:numCache>
                <c:formatCode>General</c:formatCode>
                <c:ptCount val="7"/>
                <c:pt idx="0">
                  <c:v>2.4299999999999997</c:v>
                </c:pt>
                <c:pt idx="2">
                  <c:v>2.3299999999999987</c:v>
                </c:pt>
                <c:pt idx="4">
                  <c:v>1.03</c:v>
                </c:pt>
                <c:pt idx="6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0F4-4A2F-B960-2DEC36008CE4}"/>
            </c:ext>
          </c:extLst>
        </c:ser>
        <c:ser>
          <c:idx val="2"/>
          <c:order val="2"/>
          <c:tx>
            <c:strRef>
              <c:f>Sheet1!$K$9:$K$10</c:f>
              <c:strCache>
                <c:ptCount val="1"/>
                <c:pt idx="0">
                  <c:v>Testosterone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Sheet1!$H$11:$H$17</c:f>
              <c:strCache>
                <c:ptCount val="7"/>
                <c:pt idx="0">
                  <c:v>group I</c:v>
                </c:pt>
                <c:pt idx="2">
                  <c:v>group II</c:v>
                </c:pt>
                <c:pt idx="4">
                  <c:v>group III</c:v>
                </c:pt>
                <c:pt idx="6">
                  <c:v>group IV</c:v>
                </c:pt>
              </c:strCache>
            </c:strRef>
          </c:cat>
          <c:val>
            <c:numRef>
              <c:f>Sheet1!$K$11:$K$17</c:f>
              <c:numCache>
                <c:formatCode>General</c:formatCode>
                <c:ptCount val="7"/>
                <c:pt idx="0">
                  <c:v>4.1199999999999966</c:v>
                </c:pt>
                <c:pt idx="2">
                  <c:v>3.9</c:v>
                </c:pt>
                <c:pt idx="4">
                  <c:v>1.6</c:v>
                </c:pt>
                <c:pt idx="6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0F4-4A2F-B960-2DEC36008CE4}"/>
            </c:ext>
          </c:extLst>
        </c:ser>
        <c:ser>
          <c:idx val="3"/>
          <c:order val="3"/>
          <c:tx>
            <c:strRef>
              <c:f>Sheet1!$L$9:$L$10</c:f>
              <c:strCache>
                <c:ptCount val="1"/>
                <c:pt idx="0">
                  <c:v>Testosterone</c:v>
                </c:pt>
              </c:strCache>
            </c:strRef>
          </c:tx>
          <c:invertIfNegative val="0"/>
          <c:cat>
            <c:strRef>
              <c:f>Sheet1!$H$11:$H$17</c:f>
              <c:strCache>
                <c:ptCount val="7"/>
                <c:pt idx="0">
                  <c:v>group I</c:v>
                </c:pt>
                <c:pt idx="2">
                  <c:v>group II</c:v>
                </c:pt>
                <c:pt idx="4">
                  <c:v>group III</c:v>
                </c:pt>
                <c:pt idx="6">
                  <c:v>group IV</c:v>
                </c:pt>
              </c:strCache>
            </c:strRef>
          </c:cat>
          <c:val>
            <c:numRef>
              <c:f>Sheet1!$L$11:$L$17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0F4-4A2F-B960-2DEC36008C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502208"/>
        <c:axId val="149508096"/>
        <c:axId val="0"/>
      </c:bar3DChart>
      <c:catAx>
        <c:axId val="149502208"/>
        <c:scaling>
          <c:orientation val="maxMin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149508096"/>
        <c:crosses val="autoZero"/>
        <c:auto val="1"/>
        <c:lblAlgn val="ctr"/>
        <c:lblOffset val="100"/>
        <c:noMultiLvlLbl val="0"/>
      </c:catAx>
      <c:valAx>
        <c:axId val="149508096"/>
        <c:scaling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149502208"/>
        <c:crosses val="autoZero"/>
        <c:crossBetween val="between"/>
      </c:valAx>
    </c:plotArea>
    <c:legend>
      <c:legendPos val="l"/>
      <c:legendEntry>
        <c:idx val="3"/>
        <c:delete val="1"/>
      </c:legendEntry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22</Pages>
  <Words>4591</Words>
  <Characters>26169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asrar</dc:creator>
  <cp:lastModifiedBy>Lenovo</cp:lastModifiedBy>
  <cp:revision>59</cp:revision>
  <cp:lastPrinted>2019-09-29T06:35:00Z</cp:lastPrinted>
  <dcterms:created xsi:type="dcterms:W3CDTF">2019-09-28T20:44:00Z</dcterms:created>
  <dcterms:modified xsi:type="dcterms:W3CDTF">2019-09-29T06:49:00Z</dcterms:modified>
</cp:coreProperties>
</file>